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AA7A1" w14:textId="77777777" w:rsidR="00805C69" w:rsidRDefault="00805C69" w:rsidP="00805C69">
      <w:pPr>
        <w:spacing w:line="320" w:lineRule="atLeast"/>
        <w:rPr>
          <w:rFonts w:ascii="Century Gothic" w:hAnsi="Century Gothic"/>
          <w:b/>
          <w:color w:val="E2AE24"/>
          <w:sz w:val="56"/>
        </w:rPr>
      </w:pPr>
      <w:r w:rsidRPr="00A753B8">
        <w:rPr>
          <w:noProof/>
          <w:color w:val="E2AE24"/>
        </w:rPr>
        <w:drawing>
          <wp:anchor distT="0" distB="0" distL="114300" distR="114300" simplePos="0" relativeHeight="251662848" behindDoc="0" locked="0" layoutInCell="1" allowOverlap="1" wp14:anchorId="393F0F57" wp14:editId="433C4643">
            <wp:simplePos x="0" y="0"/>
            <wp:positionH relativeFrom="margin">
              <wp:align>center</wp:align>
            </wp:positionH>
            <wp:positionV relativeFrom="margin">
              <wp:posOffset>582295</wp:posOffset>
            </wp:positionV>
            <wp:extent cx="7891145" cy="2149475"/>
            <wp:effectExtent l="0" t="0" r="0" b="0"/>
            <wp:wrapSquare wrapText="bothSides"/>
            <wp:docPr id="195" name="Picture 195" descr="UCTC_Logo_FINAL_HiRes-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UCTC_Logo_FINAL_HiRes-Colo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91145" cy="21494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753B8">
        <w:rPr>
          <w:noProof/>
          <w:color w:val="E2AE24"/>
        </w:rPr>
        <mc:AlternateContent>
          <mc:Choice Requires="wps">
            <w:drawing>
              <wp:anchor distT="0" distB="0" distL="114300" distR="114300" simplePos="0" relativeHeight="251661824" behindDoc="0" locked="0" layoutInCell="1" allowOverlap="1" wp14:anchorId="7A604104" wp14:editId="59AB3DFF">
                <wp:simplePos x="0" y="0"/>
                <wp:positionH relativeFrom="column">
                  <wp:posOffset>-909955</wp:posOffset>
                </wp:positionH>
                <wp:positionV relativeFrom="paragraph">
                  <wp:posOffset>-600075</wp:posOffset>
                </wp:positionV>
                <wp:extent cx="8206105" cy="668020"/>
                <wp:effectExtent l="0" t="0" r="0" b="0"/>
                <wp:wrapNone/>
                <wp:docPr id="2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06105" cy="668020"/>
                        </a:xfrm>
                        <a:prstGeom prst="rect">
                          <a:avLst/>
                        </a:prstGeom>
                        <a:solidFill>
                          <a:srgbClr val="E2AF24"/>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67D4DF" id="Rectangle 1" o:spid="_x0000_s1026" style="position:absolute;margin-left:-71.65pt;margin-top:-47.25pt;width:646.15pt;height:52.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" fillcolor="#e2af24" stroked="f" strokeweight="1pt"/>
            </w:pict>
          </mc:Fallback>
        </mc:AlternateContent>
      </w:r>
    </w:p>
    <w:p w14:paraId="575DBA4E" w14:textId="77777777" w:rsidR="00805C69" w:rsidRDefault="00805C69" w:rsidP="00805C69">
      <w:pPr>
        <w:spacing w:line="320" w:lineRule="atLeast"/>
        <w:rPr>
          <w:rFonts w:ascii="Century Gothic" w:hAnsi="Century Gothic"/>
          <w:b/>
          <w:color w:val="E2AE24"/>
          <w:sz w:val="56"/>
        </w:rPr>
      </w:pPr>
    </w:p>
    <w:p w14:paraId="41C134FA" w14:textId="77777777" w:rsidR="00805C69" w:rsidRDefault="00805C69" w:rsidP="00805C69">
      <w:pPr>
        <w:spacing w:line="320" w:lineRule="atLeast"/>
        <w:rPr>
          <w:rFonts w:ascii="Century Gothic" w:hAnsi="Century Gothic"/>
          <w:b/>
          <w:color w:val="E2AE24"/>
          <w:sz w:val="56"/>
        </w:rPr>
      </w:pPr>
    </w:p>
    <w:p w14:paraId="0E494221" w14:textId="7447EB71" w:rsidR="00805C69" w:rsidRDefault="00805C69" w:rsidP="00805C69">
      <w:pPr>
        <w:spacing w:line="320" w:lineRule="atLeast"/>
        <w:ind w:left="360" w:right="360"/>
        <w:rPr>
          <w:rFonts w:ascii="Century Gothic" w:hAnsi="Century Gothic"/>
          <w:b/>
          <w:color w:val="E2AE24"/>
          <w:sz w:val="56"/>
        </w:rPr>
      </w:pPr>
      <w:r>
        <w:rPr>
          <w:rFonts w:ascii="Century Gothic" w:hAnsi="Century Gothic"/>
          <w:b/>
          <w:noProof/>
          <w:color w:val="E2AE24"/>
          <w:sz w:val="56"/>
        </w:rPr>
        <mc:AlternateContent>
          <mc:Choice Requires="wps">
            <w:drawing>
              <wp:anchor distT="0" distB="0" distL="114300" distR="114300" simplePos="0" relativeHeight="251663872" behindDoc="0" locked="0" layoutInCell="1" allowOverlap="1" wp14:anchorId="1976501B" wp14:editId="6AEBE7EF">
                <wp:simplePos x="0" y="0"/>
                <wp:positionH relativeFrom="column">
                  <wp:posOffset>0</wp:posOffset>
                </wp:positionH>
                <wp:positionV relativeFrom="paragraph">
                  <wp:posOffset>9232</wp:posOffset>
                </wp:positionV>
                <wp:extent cx="164592" cy="886968"/>
                <wp:effectExtent l="0" t="0" r="6985" b="8890"/>
                <wp:wrapNone/>
                <wp:docPr id="23" name="Rectangle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592" cy="886968"/>
                        </a:xfrm>
                        <a:prstGeom prst="rect">
                          <a:avLst/>
                        </a:prstGeom>
                        <a:gradFill rotWithShape="1">
                          <a:gsLst>
                            <a:gs pos="0">
                              <a:srgbClr val="E0AE27"/>
                            </a:gs>
                            <a:gs pos="100000">
                              <a:srgbClr val="F6EACE"/>
                            </a:gs>
                            <a:gs pos="52000">
                              <a:srgbClr val="EDCC7D">
                                <a:lumMod val="100000"/>
                              </a:srgbClr>
                            </a:gs>
                          </a:gsLst>
                          <a:lin ang="5400000" scaled="1"/>
                        </a:gra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3F4E5F" id="Rectangle 218" o:spid="_x0000_s1026" style="position:absolute;margin-left:0;margin-top:.75pt;width:12.95pt;height:69.8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" fillcolor="#e0ae27" stroked="f">
                <v:fill color2="#f6eace" rotate="t" colors="0 #e0ae27;34079f #edcc7d;1 #f6eace" focus="100%" type="gradient"/>
              </v:rect>
            </w:pict>
          </mc:Fallback>
        </mc:AlternateContent>
      </w:r>
      <w:r>
        <w:rPr>
          <w:rFonts w:ascii="Century Gothic" w:hAnsi="Century Gothic"/>
          <w:b/>
          <w:color w:val="E2AE24"/>
          <w:sz w:val="56"/>
        </w:rPr>
        <w:t>SFY 202</w:t>
      </w:r>
      <w:r w:rsidR="00BE7DBA">
        <w:rPr>
          <w:rFonts w:ascii="Century Gothic" w:hAnsi="Century Gothic"/>
          <w:b/>
          <w:color w:val="E2AE24"/>
          <w:sz w:val="56"/>
        </w:rPr>
        <w:t>6</w:t>
      </w:r>
      <w:r>
        <w:rPr>
          <w:rFonts w:ascii="Century Gothic" w:hAnsi="Century Gothic"/>
          <w:b/>
          <w:color w:val="E2AE24"/>
          <w:sz w:val="56"/>
        </w:rPr>
        <w:t xml:space="preserve"> </w:t>
      </w:r>
    </w:p>
    <w:p w14:paraId="2C1A3137" w14:textId="30E9A41A" w:rsidR="00805C69" w:rsidRPr="00A753B8" w:rsidRDefault="00805C69" w:rsidP="00805C69">
      <w:pPr>
        <w:spacing w:line="320" w:lineRule="atLeast"/>
        <w:ind w:left="360" w:right="360"/>
        <w:rPr>
          <w:rFonts w:ascii="Century Gothic" w:hAnsi="Century Gothic"/>
          <w:b/>
          <w:color w:val="E2AE24"/>
          <w:sz w:val="56"/>
        </w:rPr>
      </w:pPr>
      <w:r>
        <w:rPr>
          <w:rFonts w:ascii="Century Gothic" w:hAnsi="Century Gothic"/>
          <w:b/>
          <w:color w:val="E2AE24"/>
          <w:sz w:val="56"/>
        </w:rPr>
        <w:t>CALL FOR PLANNING PROJECTS</w:t>
      </w:r>
    </w:p>
    <w:p w14:paraId="03DECF05" w14:textId="463E6A3D" w:rsidR="00805C69" w:rsidRPr="00A753B8" w:rsidRDefault="00805C69" w:rsidP="00805C69">
      <w:pPr>
        <w:spacing w:line="320" w:lineRule="atLeast"/>
        <w:ind w:left="360" w:right="360"/>
        <w:rPr>
          <w:rFonts w:ascii="Century Gothic" w:hAnsi="Century Gothic"/>
          <w:b/>
          <w:color w:val="E2AE24"/>
          <w:sz w:val="56"/>
        </w:rPr>
      </w:pPr>
    </w:p>
    <w:p w14:paraId="15B8A399" w14:textId="11495A32" w:rsidR="00805C69" w:rsidRPr="00B030A6" w:rsidRDefault="00805C69" w:rsidP="00805C69">
      <w:pPr>
        <w:spacing w:line="320" w:lineRule="atLeast"/>
        <w:jc w:val="center"/>
      </w:pPr>
      <w:r>
        <w:rPr>
          <w:sz w:val="30"/>
        </w:rPr>
        <w:t xml:space="preserve"> </w:t>
      </w:r>
    </w:p>
    <w:p w14:paraId="6768E192" w14:textId="044BFEB5" w:rsidR="00805C69" w:rsidRDefault="00805C69" w:rsidP="00805C69">
      <w:pPr>
        <w:spacing w:line="320" w:lineRule="atLeast"/>
        <w:jc w:val="center"/>
        <w:rPr>
          <w:sz w:val="30"/>
        </w:rPr>
      </w:pPr>
    </w:p>
    <w:p w14:paraId="3DA298B2" w14:textId="77777777" w:rsidR="00805C69" w:rsidRDefault="00805C69" w:rsidP="00805C69">
      <w:pPr>
        <w:spacing w:line="320" w:lineRule="atLeast"/>
        <w:jc w:val="center"/>
        <w:rPr>
          <w:sz w:val="30"/>
        </w:rPr>
      </w:pPr>
    </w:p>
    <w:p w14:paraId="21C8CBC4" w14:textId="0AD60F21" w:rsidR="00805C69" w:rsidRDefault="00805C69" w:rsidP="00805C69">
      <w:pPr>
        <w:spacing w:line="320" w:lineRule="atLeast"/>
        <w:jc w:val="center"/>
        <w:rPr>
          <w:sz w:val="30"/>
        </w:rPr>
      </w:pPr>
    </w:p>
    <w:p w14:paraId="2F3DF5A5" w14:textId="41CAF3FE" w:rsidR="00805C69" w:rsidRDefault="00805C69" w:rsidP="00805C69">
      <w:pPr>
        <w:spacing w:line="320" w:lineRule="atLeast"/>
        <w:jc w:val="center"/>
        <w:rPr>
          <w:sz w:val="30"/>
        </w:rPr>
      </w:pPr>
    </w:p>
    <w:p w14:paraId="770593CE" w14:textId="3B7D1B18" w:rsidR="00805C69" w:rsidRDefault="00805C69" w:rsidP="00805C69">
      <w:pPr>
        <w:spacing w:line="320" w:lineRule="atLeast"/>
        <w:jc w:val="center"/>
        <w:rPr>
          <w:sz w:val="30"/>
        </w:rPr>
      </w:pPr>
    </w:p>
    <w:p w14:paraId="2C043003" w14:textId="2F30BB7B" w:rsidR="00805C69" w:rsidRDefault="00805C69" w:rsidP="00805C69">
      <w:pPr>
        <w:spacing w:line="320" w:lineRule="atLeast"/>
        <w:jc w:val="center"/>
        <w:rPr>
          <w:sz w:val="30"/>
        </w:rPr>
      </w:pPr>
    </w:p>
    <w:p w14:paraId="37B2A567" w14:textId="1F47C827" w:rsidR="00805C69" w:rsidRPr="00A753B8" w:rsidRDefault="00805C69" w:rsidP="00805C69">
      <w:pPr>
        <w:spacing w:line="320" w:lineRule="atLeast"/>
        <w:jc w:val="center"/>
        <w:rPr>
          <w:rFonts w:ascii="Century Gothic" w:hAnsi="Century Gothic"/>
          <w:b/>
        </w:rPr>
      </w:pPr>
      <w:r w:rsidRPr="00A753B8">
        <w:rPr>
          <w:rFonts w:ascii="Century Gothic" w:hAnsi="Century Gothic"/>
          <w:b/>
        </w:rPr>
        <w:t>For the Period April 1, 202</w:t>
      </w:r>
      <w:r w:rsidR="00BE7DBA">
        <w:rPr>
          <w:rFonts w:ascii="Century Gothic" w:hAnsi="Century Gothic"/>
          <w:b/>
        </w:rPr>
        <w:t>6</w:t>
      </w:r>
      <w:r w:rsidRPr="00A753B8">
        <w:rPr>
          <w:rFonts w:ascii="Century Gothic" w:hAnsi="Century Gothic"/>
          <w:b/>
        </w:rPr>
        <w:t xml:space="preserve"> – March 31, 202</w:t>
      </w:r>
      <w:r w:rsidR="00BE7DBA">
        <w:rPr>
          <w:rFonts w:ascii="Century Gothic" w:hAnsi="Century Gothic"/>
          <w:b/>
        </w:rPr>
        <w:t>7</w:t>
      </w:r>
    </w:p>
    <w:p w14:paraId="5B8030BD" w14:textId="668FF075" w:rsidR="00805C69" w:rsidRPr="00A753B8" w:rsidRDefault="00805C69" w:rsidP="00805C69">
      <w:pPr>
        <w:spacing w:line="320" w:lineRule="atLeast"/>
        <w:jc w:val="center"/>
        <w:rPr>
          <w:rFonts w:ascii="Century Gothic" w:hAnsi="Century Gothic"/>
          <w:b/>
        </w:rPr>
      </w:pPr>
    </w:p>
    <w:p w14:paraId="17AD0514" w14:textId="1C4525CD" w:rsidR="00805C69" w:rsidRDefault="00805C69" w:rsidP="00805C69">
      <w:pPr>
        <w:tabs>
          <w:tab w:val="center" w:pos="4680"/>
        </w:tabs>
        <w:spacing w:line="320" w:lineRule="atLeast"/>
        <w:rPr>
          <w:sz w:val="30"/>
        </w:rPr>
      </w:pPr>
      <w:r>
        <w:rPr>
          <w:sz w:val="30"/>
        </w:rPr>
        <w:tab/>
      </w:r>
    </w:p>
    <w:p w14:paraId="222EED1B" w14:textId="4615E5F6" w:rsidR="00805C69" w:rsidRDefault="00805C69" w:rsidP="00805C69">
      <w:pPr>
        <w:spacing w:line="320" w:lineRule="atLeast"/>
        <w:jc w:val="center"/>
        <w:rPr>
          <w:rFonts w:ascii="Verdana" w:hAnsi="Verdana"/>
          <w:b/>
          <w:sz w:val="28"/>
          <w:szCs w:val="28"/>
        </w:rPr>
      </w:pPr>
      <w:r>
        <w:rPr>
          <w:noProof/>
          <w:sz w:val="30"/>
        </w:rPr>
        <mc:AlternateContent>
          <mc:Choice Requires="wps">
            <w:drawing>
              <wp:anchor distT="0" distB="0" distL="114300" distR="114300" simplePos="0" relativeHeight="251659776" behindDoc="0" locked="0" layoutInCell="1" allowOverlap="1" wp14:anchorId="772DAAA4" wp14:editId="389241EB">
                <wp:simplePos x="0" y="0"/>
                <wp:positionH relativeFrom="column">
                  <wp:posOffset>772737</wp:posOffset>
                </wp:positionH>
                <wp:positionV relativeFrom="paragraph">
                  <wp:posOffset>25549</wp:posOffset>
                </wp:positionV>
                <wp:extent cx="4381500" cy="1457325"/>
                <wp:effectExtent l="0" t="0" r="0" b="0"/>
                <wp:wrapNone/>
                <wp:docPr id="21"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0" cy="1457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E1851B" w14:textId="77777777" w:rsidR="00805C69" w:rsidRPr="00B479A7" w:rsidRDefault="00805C69" w:rsidP="00805C69">
                            <w:pPr>
                              <w:jc w:val="center"/>
                              <w:rPr>
                                <w:rFonts w:ascii="Century Gothic" w:hAnsi="Century Gothic"/>
                                <w:b/>
                              </w:rPr>
                            </w:pPr>
                            <w:r w:rsidRPr="00B479A7">
                              <w:rPr>
                                <w:rFonts w:ascii="Century Gothic" w:hAnsi="Century Gothic"/>
                                <w:b/>
                              </w:rPr>
                              <w:t>Prepared By:</w:t>
                            </w:r>
                          </w:p>
                          <w:p w14:paraId="6EBC2603" w14:textId="77777777" w:rsidR="00805C69" w:rsidRPr="00B479A7" w:rsidRDefault="00805C69" w:rsidP="00805C69">
                            <w:pPr>
                              <w:jc w:val="center"/>
                              <w:rPr>
                                <w:rFonts w:ascii="Century Gothic" w:hAnsi="Century Gothic"/>
                                <w:b/>
                              </w:rPr>
                            </w:pPr>
                            <w:smartTag w:uri="urn:schemas-microsoft-com:office:smarttags" w:element="place">
                              <w:smartTag w:uri="urn:schemas-microsoft-com:office:smarttags" w:element="PlaceName">
                                <w:r w:rsidRPr="00B479A7">
                                  <w:rPr>
                                    <w:rFonts w:ascii="Century Gothic" w:hAnsi="Century Gothic"/>
                                    <w:b/>
                                  </w:rPr>
                                  <w:t>Ulster</w:t>
                                </w:r>
                              </w:smartTag>
                              <w:r w:rsidRPr="00B479A7">
                                <w:rPr>
                                  <w:rFonts w:ascii="Century Gothic" w:hAnsi="Century Gothic"/>
                                  <w:b/>
                                </w:rPr>
                                <w:t xml:space="preserve"> </w:t>
                              </w:r>
                              <w:smartTag w:uri="urn:schemas-microsoft-com:office:smarttags" w:element="PlaceType">
                                <w:r w:rsidRPr="00B479A7">
                                  <w:rPr>
                                    <w:rFonts w:ascii="Century Gothic" w:hAnsi="Century Gothic"/>
                                    <w:b/>
                                  </w:rPr>
                                  <w:t>County</w:t>
                                </w:r>
                              </w:smartTag>
                            </w:smartTag>
                            <w:r w:rsidRPr="00B479A7">
                              <w:rPr>
                                <w:rFonts w:ascii="Century Gothic" w:hAnsi="Century Gothic"/>
                                <w:b/>
                              </w:rPr>
                              <w:t xml:space="preserve"> Transportation Council</w:t>
                            </w:r>
                          </w:p>
                          <w:p w14:paraId="430B2CB0" w14:textId="77777777" w:rsidR="00805C69" w:rsidRPr="00B479A7" w:rsidRDefault="00805C69" w:rsidP="00805C69">
                            <w:pPr>
                              <w:jc w:val="center"/>
                              <w:rPr>
                                <w:rFonts w:ascii="Century Gothic" w:hAnsi="Century Gothic"/>
                                <w:b/>
                              </w:rPr>
                            </w:pPr>
                            <w:smartTag w:uri="urn:schemas-microsoft-com:office:smarttags" w:element="address">
                              <w:smartTag w:uri="urn:schemas-microsoft-com:office:smarttags" w:element="Street">
                                <w:r w:rsidRPr="00B479A7">
                                  <w:rPr>
                                    <w:rFonts w:ascii="Century Gothic" w:hAnsi="Century Gothic"/>
                                    <w:b/>
                                  </w:rPr>
                                  <w:t>244 Fair Street</w:t>
                                </w:r>
                              </w:smartTag>
                            </w:smartTag>
                          </w:p>
                          <w:p w14:paraId="1EBE2F7C" w14:textId="77777777" w:rsidR="00805C69" w:rsidRPr="00B479A7" w:rsidRDefault="00805C69" w:rsidP="00805C69">
                            <w:pPr>
                              <w:jc w:val="center"/>
                              <w:rPr>
                                <w:rFonts w:ascii="Century Gothic" w:hAnsi="Century Gothic"/>
                                <w:b/>
                              </w:rPr>
                            </w:pPr>
                            <w:smartTag w:uri="urn:schemas-microsoft-com:office:smarttags" w:element="place">
                              <w:smartTag w:uri="urn:schemas-microsoft-com:office:smarttags" w:element="City">
                                <w:r w:rsidRPr="00B479A7">
                                  <w:rPr>
                                    <w:rFonts w:ascii="Century Gothic" w:hAnsi="Century Gothic"/>
                                    <w:b/>
                                  </w:rPr>
                                  <w:t>Kingston</w:t>
                                </w:r>
                              </w:smartTag>
                              <w:r w:rsidRPr="00B479A7">
                                <w:rPr>
                                  <w:rFonts w:ascii="Century Gothic" w:hAnsi="Century Gothic"/>
                                  <w:b/>
                                </w:rPr>
                                <w:t xml:space="preserve">, </w:t>
                              </w:r>
                              <w:smartTag w:uri="urn:schemas-microsoft-com:office:smarttags" w:element="State">
                                <w:r w:rsidRPr="00B479A7">
                                  <w:rPr>
                                    <w:rFonts w:ascii="Century Gothic" w:hAnsi="Century Gothic"/>
                                    <w:b/>
                                  </w:rPr>
                                  <w:t>NY</w:t>
                                </w:r>
                              </w:smartTag>
                              <w:r w:rsidRPr="00B479A7">
                                <w:rPr>
                                  <w:rFonts w:ascii="Century Gothic" w:hAnsi="Century Gothic"/>
                                  <w:b/>
                                </w:rPr>
                                <w:t xml:space="preserve"> </w:t>
                              </w:r>
                              <w:smartTag w:uri="urn:schemas-microsoft-com:office:smarttags" w:element="PostalCode">
                                <w:r w:rsidRPr="00B479A7">
                                  <w:rPr>
                                    <w:rFonts w:ascii="Century Gothic" w:hAnsi="Century Gothic"/>
                                    <w:b/>
                                  </w:rPr>
                                  <w:t>12402-1800</w:t>
                                </w:r>
                              </w:smartTag>
                            </w:smartTag>
                          </w:p>
                          <w:p w14:paraId="01306FD5" w14:textId="77777777" w:rsidR="00805C69" w:rsidRPr="00B479A7" w:rsidRDefault="00805C69" w:rsidP="00805C69">
                            <w:pPr>
                              <w:jc w:val="center"/>
                              <w:rPr>
                                <w:rFonts w:ascii="Century Gothic" w:hAnsi="Century Gothic"/>
                                <w:b/>
                              </w:rPr>
                            </w:pPr>
                          </w:p>
                          <w:p w14:paraId="3A3EF24E" w14:textId="493FA3B3" w:rsidR="00805C69" w:rsidRPr="00B479A7" w:rsidRDefault="0080357E" w:rsidP="0080357E">
                            <w:pPr>
                              <w:jc w:val="center"/>
                              <w:rPr>
                                <w:rFonts w:ascii="Century Gothic" w:hAnsi="Century Gothic"/>
                                <w:b/>
                              </w:rPr>
                            </w:pPr>
                            <w:hyperlink r:id="rId8" w:history="1">
                              <w:r w:rsidRPr="009D4AD1">
                                <w:rPr>
                                  <w:rStyle w:val="Hyperlink"/>
                                  <w:rFonts w:ascii="Century Gothic" w:hAnsi="Century Gothic"/>
                                  <w:b/>
                                </w:rPr>
                                <w:t>https://uctc.ulstercountyny.gov/</w:t>
                              </w:r>
                            </w:hyperlink>
                            <w:r>
                              <w:rPr>
                                <w:rFonts w:ascii="Century Gothic" w:hAnsi="Century Gothic"/>
                                <w: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2DAAA4" id="_x0000_t202" coordsize="21600,21600" o:spt="202" path="m,l,21600r21600,l21600,xe">
                <v:stroke joinstyle="miter"/>
                <v:path gradientshapeok="t" o:connecttype="rect"/>
              </v:shapetype>
              <v:shape id="Text Box 67" o:spid="_x0000_s1026" type="#_x0000_t202" style="position:absolute;left:0;text-align:left;margin-left:60.85pt;margin-top:2pt;width:345pt;height:114.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" stroked="f">
                <v:textbox>
                  <w:txbxContent>
                    <w:p w14:paraId="28E1851B" w14:textId="77777777" w:rsidR="00805C69" w:rsidRPr="00B479A7" w:rsidRDefault="00805C69" w:rsidP="00805C69">
                      <w:pPr>
                        <w:jc w:val="center"/>
                        <w:rPr>
                          <w:rFonts w:ascii="Century Gothic" w:hAnsi="Century Gothic"/>
                          <w:b/>
                        </w:rPr>
                      </w:pPr>
                      <w:r w:rsidRPr="00B479A7">
                        <w:rPr>
                          <w:rFonts w:ascii="Century Gothic" w:hAnsi="Century Gothic"/>
                          <w:b/>
                        </w:rPr>
                        <w:t>Prepared By:</w:t>
                      </w:r>
                    </w:p>
                    <w:p w14:paraId="6EBC2603" w14:textId="77777777" w:rsidR="00805C69" w:rsidRPr="00B479A7" w:rsidRDefault="00805C69" w:rsidP="00805C69">
                      <w:pPr>
                        <w:jc w:val="center"/>
                        <w:rPr>
                          <w:rFonts w:ascii="Century Gothic" w:hAnsi="Century Gothic"/>
                          <w:b/>
                        </w:rPr>
                      </w:pPr>
                      <w:smartTag w:uri="urn:schemas-microsoft-com:office:smarttags" w:element="place">
                        <w:smartTag w:uri="urn:schemas-microsoft-com:office:smarttags" w:element="PlaceName">
                          <w:r w:rsidRPr="00B479A7">
                            <w:rPr>
                              <w:rFonts w:ascii="Century Gothic" w:hAnsi="Century Gothic"/>
                              <w:b/>
                            </w:rPr>
                            <w:t>Ulster</w:t>
                          </w:r>
                        </w:smartTag>
                        <w:r w:rsidRPr="00B479A7">
                          <w:rPr>
                            <w:rFonts w:ascii="Century Gothic" w:hAnsi="Century Gothic"/>
                            <w:b/>
                          </w:rPr>
                          <w:t xml:space="preserve"> </w:t>
                        </w:r>
                        <w:smartTag w:uri="urn:schemas-microsoft-com:office:smarttags" w:element="PlaceType">
                          <w:r w:rsidRPr="00B479A7">
                            <w:rPr>
                              <w:rFonts w:ascii="Century Gothic" w:hAnsi="Century Gothic"/>
                              <w:b/>
                            </w:rPr>
                            <w:t>County</w:t>
                          </w:r>
                        </w:smartTag>
                      </w:smartTag>
                      <w:r w:rsidRPr="00B479A7">
                        <w:rPr>
                          <w:rFonts w:ascii="Century Gothic" w:hAnsi="Century Gothic"/>
                          <w:b/>
                        </w:rPr>
                        <w:t xml:space="preserve"> Transportation Council</w:t>
                      </w:r>
                    </w:p>
                    <w:p w14:paraId="430B2CB0" w14:textId="77777777" w:rsidR="00805C69" w:rsidRPr="00B479A7" w:rsidRDefault="00805C69" w:rsidP="00805C69">
                      <w:pPr>
                        <w:jc w:val="center"/>
                        <w:rPr>
                          <w:rFonts w:ascii="Century Gothic" w:hAnsi="Century Gothic"/>
                          <w:b/>
                        </w:rPr>
                      </w:pPr>
                      <w:smartTag w:uri="urn:schemas-microsoft-com:office:smarttags" w:element="address">
                        <w:smartTag w:uri="urn:schemas-microsoft-com:office:smarttags" w:element="Street">
                          <w:r w:rsidRPr="00B479A7">
                            <w:rPr>
                              <w:rFonts w:ascii="Century Gothic" w:hAnsi="Century Gothic"/>
                              <w:b/>
                            </w:rPr>
                            <w:t>244 Fair Street</w:t>
                          </w:r>
                        </w:smartTag>
                      </w:smartTag>
                    </w:p>
                    <w:p w14:paraId="1EBE2F7C" w14:textId="77777777" w:rsidR="00805C69" w:rsidRPr="00B479A7" w:rsidRDefault="00805C69" w:rsidP="00805C69">
                      <w:pPr>
                        <w:jc w:val="center"/>
                        <w:rPr>
                          <w:rFonts w:ascii="Century Gothic" w:hAnsi="Century Gothic"/>
                          <w:b/>
                        </w:rPr>
                      </w:pPr>
                      <w:smartTag w:uri="urn:schemas-microsoft-com:office:smarttags" w:element="place">
                        <w:smartTag w:uri="urn:schemas-microsoft-com:office:smarttags" w:element="City">
                          <w:r w:rsidRPr="00B479A7">
                            <w:rPr>
                              <w:rFonts w:ascii="Century Gothic" w:hAnsi="Century Gothic"/>
                              <w:b/>
                            </w:rPr>
                            <w:t>Kingston</w:t>
                          </w:r>
                        </w:smartTag>
                        <w:r w:rsidRPr="00B479A7">
                          <w:rPr>
                            <w:rFonts w:ascii="Century Gothic" w:hAnsi="Century Gothic"/>
                            <w:b/>
                          </w:rPr>
                          <w:t xml:space="preserve">, </w:t>
                        </w:r>
                        <w:smartTag w:uri="urn:schemas-microsoft-com:office:smarttags" w:element="State">
                          <w:r w:rsidRPr="00B479A7">
                            <w:rPr>
                              <w:rFonts w:ascii="Century Gothic" w:hAnsi="Century Gothic"/>
                              <w:b/>
                            </w:rPr>
                            <w:t>NY</w:t>
                          </w:r>
                        </w:smartTag>
                        <w:r w:rsidRPr="00B479A7">
                          <w:rPr>
                            <w:rFonts w:ascii="Century Gothic" w:hAnsi="Century Gothic"/>
                            <w:b/>
                          </w:rPr>
                          <w:t xml:space="preserve"> </w:t>
                        </w:r>
                        <w:smartTag w:uri="urn:schemas-microsoft-com:office:smarttags" w:element="PostalCode">
                          <w:r w:rsidRPr="00B479A7">
                            <w:rPr>
                              <w:rFonts w:ascii="Century Gothic" w:hAnsi="Century Gothic"/>
                              <w:b/>
                            </w:rPr>
                            <w:t>12402-1800</w:t>
                          </w:r>
                        </w:smartTag>
                      </w:smartTag>
                    </w:p>
                    <w:p w14:paraId="01306FD5" w14:textId="77777777" w:rsidR="00805C69" w:rsidRPr="00B479A7" w:rsidRDefault="00805C69" w:rsidP="00805C69">
                      <w:pPr>
                        <w:jc w:val="center"/>
                        <w:rPr>
                          <w:rFonts w:ascii="Century Gothic" w:hAnsi="Century Gothic"/>
                          <w:b/>
                        </w:rPr>
                      </w:pPr>
                    </w:p>
                    <w:p w14:paraId="3A3EF24E" w14:textId="493FA3B3" w:rsidR="00805C69" w:rsidRPr="00B479A7" w:rsidRDefault="0080357E" w:rsidP="0080357E">
                      <w:pPr>
                        <w:jc w:val="center"/>
                        <w:rPr>
                          <w:rFonts w:ascii="Century Gothic" w:hAnsi="Century Gothic"/>
                          <w:b/>
                        </w:rPr>
                      </w:pPr>
                      <w:hyperlink r:id="rId9" w:history="1">
                        <w:r w:rsidRPr="009D4AD1">
                          <w:rPr>
                            <w:rStyle w:val="Hyperlink"/>
                            <w:rFonts w:ascii="Century Gothic" w:hAnsi="Century Gothic"/>
                            <w:b/>
                          </w:rPr>
                          <w:t>https://uctc.ulstercountyny.gov/</w:t>
                        </w:r>
                      </w:hyperlink>
                      <w:r>
                        <w:rPr>
                          <w:rFonts w:ascii="Century Gothic" w:hAnsi="Century Gothic"/>
                          <w:b/>
                        </w:rPr>
                        <w:t xml:space="preserve"> </w:t>
                      </w:r>
                    </w:p>
                  </w:txbxContent>
                </v:textbox>
              </v:shape>
            </w:pict>
          </mc:Fallback>
        </mc:AlternateContent>
      </w:r>
    </w:p>
    <w:p w14:paraId="7D4AE6AB" w14:textId="77777777" w:rsidR="00805C69" w:rsidRDefault="00805C69" w:rsidP="00805C69">
      <w:pPr>
        <w:spacing w:line="320" w:lineRule="atLeast"/>
        <w:jc w:val="center"/>
        <w:rPr>
          <w:rFonts w:ascii="Verdana" w:hAnsi="Verdana"/>
          <w:b/>
          <w:sz w:val="28"/>
          <w:szCs w:val="28"/>
        </w:rPr>
      </w:pPr>
    </w:p>
    <w:p w14:paraId="7629ECD4" w14:textId="77777777" w:rsidR="00C75A60" w:rsidRDefault="00C75A60" w:rsidP="00D85FE2">
      <w:pPr>
        <w:keepNext/>
        <w:keepLines/>
        <w:pBdr>
          <w:top w:val="single" w:sz="4" w:space="1" w:color="999999" w:shadow="1"/>
          <w:left w:val="single" w:sz="4" w:space="4" w:color="999999" w:shadow="1"/>
          <w:bottom w:val="single" w:sz="4" w:space="1" w:color="999999" w:shadow="1"/>
          <w:right w:val="single" w:sz="4" w:space="4" w:color="999999" w:shadow="1"/>
        </w:pBdr>
        <w:shd w:val="clear" w:color="auto" w:fill="DDD8C2"/>
        <w:spacing w:line="280" w:lineRule="atLeast"/>
        <w:ind w:left="28"/>
        <w:rPr>
          <w:rFonts w:ascii="Tahoma" w:hAnsi="Tahoma" w:cs="Tahoma"/>
          <w:b/>
          <w:sz w:val="28"/>
          <w:szCs w:val="28"/>
        </w:rPr>
        <w:sectPr w:rsidR="00C75A60" w:rsidSect="00C75A60">
          <w:footerReference w:type="even" r:id="rId10"/>
          <w:pgSz w:w="12240" w:h="15840"/>
          <w:pgMar w:top="1152" w:right="1440" w:bottom="1008" w:left="1440" w:header="720" w:footer="720" w:gutter="0"/>
          <w:cols w:space="720"/>
          <w:docGrid w:linePitch="360"/>
        </w:sectPr>
      </w:pPr>
    </w:p>
    <w:p w14:paraId="6D109AD9" w14:textId="77777777" w:rsidR="00C6138C" w:rsidRPr="00014359" w:rsidRDefault="00C6138C" w:rsidP="00D85FE2">
      <w:pPr>
        <w:keepNext/>
        <w:keepLines/>
        <w:pBdr>
          <w:top w:val="single" w:sz="4" w:space="1" w:color="999999" w:shadow="1"/>
          <w:left w:val="single" w:sz="4" w:space="4" w:color="999999" w:shadow="1"/>
          <w:bottom w:val="single" w:sz="4" w:space="1" w:color="999999" w:shadow="1"/>
          <w:right w:val="single" w:sz="4" w:space="4" w:color="999999" w:shadow="1"/>
        </w:pBdr>
        <w:shd w:val="clear" w:color="auto" w:fill="000000"/>
        <w:spacing w:line="280" w:lineRule="atLeast"/>
        <w:ind w:left="28"/>
        <w:rPr>
          <w:rFonts w:ascii="Calibri" w:hAnsi="Calibri"/>
          <w:smallCaps/>
          <w:sz w:val="28"/>
          <w:szCs w:val="28"/>
          <w14:shadow w14:blurRad="50800" w14:dist="38100" w14:dir="2700000" w14:sx="100000" w14:sy="100000" w14:kx="0" w14:ky="0" w14:algn="tl">
            <w14:srgbClr w14:val="000000">
              <w14:alpha w14:val="60000"/>
            </w14:srgbClr>
          </w14:shadow>
        </w:rPr>
      </w:pPr>
      <w:r w:rsidRPr="00014359">
        <w:rPr>
          <w:rFonts w:ascii="Calibri" w:hAnsi="Calibri"/>
          <w:smallCaps/>
          <w:sz w:val="28"/>
          <w:szCs w:val="28"/>
          <w14:shadow w14:blurRad="50800" w14:dist="38100" w14:dir="2700000" w14:sx="100000" w14:sy="100000" w14:kx="0" w14:ky="0" w14:algn="tl">
            <w14:srgbClr w14:val="000000">
              <w14:alpha w14:val="60000"/>
            </w14:srgbClr>
          </w14:shadow>
        </w:rPr>
        <w:lastRenderedPageBreak/>
        <w:t>Introduction</w:t>
      </w:r>
    </w:p>
    <w:p w14:paraId="31116846" w14:textId="77777777" w:rsidR="007A5486" w:rsidRDefault="007A5486" w:rsidP="00D85FE2">
      <w:pPr>
        <w:spacing w:line="280" w:lineRule="atLeast"/>
        <w:rPr>
          <w:rFonts w:ascii="Cambria" w:hAnsi="Cambria"/>
          <w:sz w:val="22"/>
          <w:szCs w:val="22"/>
        </w:rPr>
      </w:pPr>
    </w:p>
    <w:p w14:paraId="03DA1F93" w14:textId="77777777" w:rsidR="00CA3C04" w:rsidRPr="005D47AE" w:rsidRDefault="00CA3C04" w:rsidP="005D47AE">
      <w:pPr>
        <w:widowControl w:val="0"/>
        <w:spacing w:line="320" w:lineRule="atLeast"/>
        <w:rPr>
          <w:rFonts w:ascii="Adobe Garamond Pro" w:hAnsi="Adobe Garamond Pro"/>
          <w:snapToGrid w:val="0"/>
        </w:rPr>
      </w:pPr>
      <w:r w:rsidRPr="005D47AE">
        <w:rPr>
          <w:rFonts w:ascii="Adobe Garamond Pro" w:hAnsi="Adobe Garamond Pro"/>
          <w:snapToGrid w:val="0"/>
        </w:rPr>
        <w:t xml:space="preserve">The Ulster County Transportation Council (UCTC) is the designated Metropolitan Planning Organization (MPO) for the Kingston Urbanized Area and a portion of the Poughkeepsie-Newburgh Urbanized Area.  </w:t>
      </w:r>
      <w:r w:rsidR="00452147" w:rsidRPr="005D47AE">
        <w:rPr>
          <w:rFonts w:ascii="Adobe Garamond Pro" w:hAnsi="Adobe Garamond Pro"/>
          <w:snapToGrid w:val="0"/>
        </w:rPr>
        <w:t xml:space="preserve">The </w:t>
      </w:r>
      <w:r w:rsidRPr="005D47AE">
        <w:rPr>
          <w:rFonts w:ascii="Adobe Garamond Pro" w:hAnsi="Adobe Garamond Pro"/>
          <w:snapToGrid w:val="0"/>
        </w:rPr>
        <w:t xml:space="preserve">UCTC planning area encompasses all of </w:t>
      </w:r>
      <w:smartTag w:uri="urn:schemas-microsoft-com:office:smarttags" w:element="place">
        <w:smartTag w:uri="urn:schemas-microsoft-com:office:smarttags" w:element="PlaceName">
          <w:r w:rsidRPr="005D47AE">
            <w:rPr>
              <w:rFonts w:ascii="Adobe Garamond Pro" w:hAnsi="Adobe Garamond Pro"/>
              <w:snapToGrid w:val="0"/>
            </w:rPr>
            <w:t>Ulster</w:t>
          </w:r>
        </w:smartTag>
        <w:r w:rsidRPr="005D47AE">
          <w:rPr>
            <w:rFonts w:ascii="Adobe Garamond Pro" w:hAnsi="Adobe Garamond Pro"/>
            <w:snapToGrid w:val="0"/>
          </w:rPr>
          <w:t xml:space="preserve"> </w:t>
        </w:r>
        <w:smartTag w:uri="urn:schemas-microsoft-com:office:smarttags" w:element="PlaceType">
          <w:r w:rsidRPr="005D47AE">
            <w:rPr>
              <w:rFonts w:ascii="Adobe Garamond Pro" w:hAnsi="Adobe Garamond Pro"/>
              <w:snapToGrid w:val="0"/>
            </w:rPr>
            <w:t>County</w:t>
          </w:r>
        </w:smartTag>
      </w:smartTag>
      <w:r w:rsidRPr="005D47AE">
        <w:rPr>
          <w:rFonts w:ascii="Adobe Garamond Pro" w:hAnsi="Adobe Garamond Pro"/>
          <w:snapToGrid w:val="0"/>
        </w:rPr>
        <w:t xml:space="preserve">.  UCTC is tasked with carrying out a continuing, cooperative and comprehensive multimodal transportation planning process.  </w:t>
      </w:r>
      <w:r w:rsidR="007A5486" w:rsidRPr="005D47AE">
        <w:rPr>
          <w:rFonts w:ascii="Adobe Garamond Pro" w:hAnsi="Adobe Garamond Pro"/>
          <w:snapToGrid w:val="0"/>
        </w:rPr>
        <w:t xml:space="preserve">UCTC is initiating a call for </w:t>
      </w:r>
      <w:r w:rsidR="00CC2B84" w:rsidRPr="005D47AE">
        <w:rPr>
          <w:rFonts w:ascii="Adobe Garamond Pro" w:hAnsi="Adobe Garamond Pro"/>
          <w:snapToGrid w:val="0"/>
        </w:rPr>
        <w:t xml:space="preserve">planning </w:t>
      </w:r>
      <w:r w:rsidR="007A5486" w:rsidRPr="005D47AE">
        <w:rPr>
          <w:rFonts w:ascii="Adobe Garamond Pro" w:hAnsi="Adobe Garamond Pro"/>
          <w:snapToGrid w:val="0"/>
        </w:rPr>
        <w:t xml:space="preserve">projects to be included in its Unified Planning Work Program (UPWP), </w:t>
      </w:r>
    </w:p>
    <w:p w14:paraId="61F9EB38" w14:textId="77777777" w:rsidR="007A5486" w:rsidRPr="005D47AE" w:rsidRDefault="007A5486" w:rsidP="005D47AE">
      <w:pPr>
        <w:widowControl w:val="0"/>
        <w:spacing w:line="320" w:lineRule="atLeast"/>
        <w:rPr>
          <w:rFonts w:ascii="Adobe Garamond Pro" w:hAnsi="Adobe Garamond Pro"/>
          <w:snapToGrid w:val="0"/>
        </w:rPr>
      </w:pPr>
    </w:p>
    <w:p w14:paraId="4BC1B29D" w14:textId="77777777" w:rsidR="00643C2B" w:rsidRPr="005D47AE" w:rsidRDefault="00643C2B" w:rsidP="005D47AE">
      <w:pPr>
        <w:widowControl w:val="0"/>
        <w:spacing w:line="320" w:lineRule="atLeast"/>
        <w:rPr>
          <w:rFonts w:ascii="Adobe Garamond Pro" w:hAnsi="Adobe Garamond Pro"/>
          <w:snapToGrid w:val="0"/>
        </w:rPr>
      </w:pPr>
      <w:r w:rsidRPr="005D47AE">
        <w:rPr>
          <w:rFonts w:ascii="Adobe Garamond Pro" w:hAnsi="Adobe Garamond Pro"/>
          <w:snapToGrid w:val="0"/>
        </w:rPr>
        <w:t>UCTC has the responsibility for developing, implementing, and maintaining a Long Range Transportation Plan addressing no less than a 20-year planning horizon, a Transportation Improvement Program (TIP) listing the prioritized federally funded transportation projects</w:t>
      </w:r>
      <w:r w:rsidR="00452147" w:rsidRPr="005D47AE">
        <w:rPr>
          <w:rFonts w:ascii="Adobe Garamond Pro" w:hAnsi="Adobe Garamond Pro"/>
          <w:snapToGrid w:val="0"/>
        </w:rPr>
        <w:t>,</w:t>
      </w:r>
      <w:r w:rsidRPr="005D47AE">
        <w:rPr>
          <w:rFonts w:ascii="Adobe Garamond Pro" w:hAnsi="Adobe Garamond Pro"/>
          <w:snapToGrid w:val="0"/>
        </w:rPr>
        <w:t xml:space="preserve"> and the development and implementation of a </w:t>
      </w:r>
      <w:r w:rsidRPr="005D47AE">
        <w:rPr>
          <w:rFonts w:ascii="Adobe Garamond Pro" w:hAnsi="Adobe Garamond Pro"/>
          <w:b/>
          <w:bCs/>
          <w:snapToGrid w:val="0"/>
        </w:rPr>
        <w:t>Unified Planning Work Program (UPWP)</w:t>
      </w:r>
      <w:r w:rsidRPr="005D47AE">
        <w:rPr>
          <w:rFonts w:ascii="Adobe Garamond Pro" w:hAnsi="Adobe Garamond Pro"/>
          <w:snapToGrid w:val="0"/>
        </w:rPr>
        <w:t>.</w:t>
      </w:r>
      <w:r w:rsidR="00404680" w:rsidRPr="005D47AE">
        <w:rPr>
          <w:rStyle w:val="FootnoteReference"/>
          <w:sz w:val="20"/>
          <w:szCs w:val="20"/>
        </w:rPr>
        <w:footnoteReference w:id="1"/>
      </w:r>
    </w:p>
    <w:p w14:paraId="60EE00C2" w14:textId="77777777" w:rsidR="00643C2B" w:rsidRPr="005D47AE" w:rsidRDefault="00643C2B" w:rsidP="005D47AE">
      <w:pPr>
        <w:widowControl w:val="0"/>
        <w:spacing w:line="320" w:lineRule="atLeast"/>
        <w:rPr>
          <w:rFonts w:ascii="Adobe Garamond Pro" w:hAnsi="Adobe Garamond Pro"/>
          <w:snapToGrid w:val="0"/>
        </w:rPr>
      </w:pPr>
    </w:p>
    <w:p w14:paraId="259FF682" w14:textId="302AC177" w:rsidR="007A5486" w:rsidRPr="005D47AE" w:rsidRDefault="007A5486" w:rsidP="005D47AE">
      <w:pPr>
        <w:widowControl w:val="0"/>
        <w:spacing w:line="320" w:lineRule="atLeast"/>
        <w:rPr>
          <w:rFonts w:ascii="Adobe Garamond Pro" w:hAnsi="Adobe Garamond Pro"/>
          <w:snapToGrid w:val="0"/>
        </w:rPr>
      </w:pPr>
      <w:r w:rsidRPr="005D47AE">
        <w:rPr>
          <w:rFonts w:ascii="Adobe Garamond Pro" w:hAnsi="Adobe Garamond Pro"/>
          <w:snapToGrid w:val="0"/>
        </w:rPr>
        <w:t>The purpose of a Unified Planning Work Program (UPWP) is to plan and implement a transportation planning work program supporting the goals, objectives and recommendations of UCTC’s Year 20</w:t>
      </w:r>
      <w:r w:rsidR="00BE7DBA">
        <w:rPr>
          <w:rFonts w:ascii="Adobe Garamond Pro" w:hAnsi="Adobe Garamond Pro"/>
          <w:snapToGrid w:val="0"/>
        </w:rPr>
        <w:t>50</w:t>
      </w:r>
      <w:r w:rsidRPr="005D47AE">
        <w:rPr>
          <w:rFonts w:ascii="Adobe Garamond Pro" w:hAnsi="Adobe Garamond Pro"/>
          <w:snapToGrid w:val="0"/>
        </w:rPr>
        <w:t xml:space="preserve"> Long Range Transportation Plan.  The type of work specified within a UPWP includes a summary of administrative, technical and transportation planning tasks to be performed by UCTC staff.  For the </w:t>
      </w:r>
      <w:r w:rsidR="00463863" w:rsidRPr="005D47AE">
        <w:rPr>
          <w:rFonts w:ascii="Adobe Garamond Pro" w:hAnsi="Adobe Garamond Pro"/>
          <w:snapToGrid w:val="0"/>
        </w:rPr>
        <w:t>20</w:t>
      </w:r>
      <w:r w:rsidR="008C65A2" w:rsidRPr="005D47AE">
        <w:rPr>
          <w:rFonts w:ascii="Adobe Garamond Pro" w:hAnsi="Adobe Garamond Pro"/>
          <w:snapToGrid w:val="0"/>
        </w:rPr>
        <w:t>2</w:t>
      </w:r>
      <w:r w:rsidR="00BE7DBA">
        <w:rPr>
          <w:rFonts w:ascii="Adobe Garamond Pro" w:hAnsi="Adobe Garamond Pro"/>
          <w:snapToGrid w:val="0"/>
        </w:rPr>
        <w:t>6</w:t>
      </w:r>
      <w:r w:rsidRPr="005D47AE">
        <w:rPr>
          <w:rFonts w:ascii="Adobe Garamond Pro" w:hAnsi="Adobe Garamond Pro"/>
          <w:snapToGrid w:val="0"/>
        </w:rPr>
        <w:t>-20</w:t>
      </w:r>
      <w:r w:rsidR="00DF2A93" w:rsidRPr="005D47AE">
        <w:rPr>
          <w:rFonts w:ascii="Adobe Garamond Pro" w:hAnsi="Adobe Garamond Pro"/>
          <w:snapToGrid w:val="0"/>
        </w:rPr>
        <w:t>2</w:t>
      </w:r>
      <w:r w:rsidR="00BE7DBA">
        <w:rPr>
          <w:rFonts w:ascii="Adobe Garamond Pro" w:hAnsi="Adobe Garamond Pro"/>
          <w:snapToGrid w:val="0"/>
        </w:rPr>
        <w:t>7</w:t>
      </w:r>
      <w:r w:rsidRPr="005D47AE">
        <w:rPr>
          <w:rFonts w:ascii="Adobe Garamond Pro" w:hAnsi="Adobe Garamond Pro"/>
          <w:snapToGrid w:val="0"/>
        </w:rPr>
        <w:t xml:space="preserve"> </w:t>
      </w:r>
      <w:r w:rsidR="00650F69" w:rsidRPr="005D47AE">
        <w:rPr>
          <w:rFonts w:ascii="Adobe Garamond Pro" w:hAnsi="Adobe Garamond Pro"/>
          <w:snapToGrid w:val="0"/>
        </w:rPr>
        <w:t xml:space="preserve">state </w:t>
      </w:r>
      <w:r w:rsidRPr="005D47AE">
        <w:rPr>
          <w:rFonts w:ascii="Adobe Garamond Pro" w:hAnsi="Adobe Garamond Pro"/>
          <w:snapToGrid w:val="0"/>
        </w:rPr>
        <w:t>fiscal year, which extends from April 1, 20</w:t>
      </w:r>
      <w:r w:rsidR="008C65A2" w:rsidRPr="005D47AE">
        <w:rPr>
          <w:rFonts w:ascii="Adobe Garamond Pro" w:hAnsi="Adobe Garamond Pro"/>
          <w:snapToGrid w:val="0"/>
        </w:rPr>
        <w:t>2</w:t>
      </w:r>
      <w:r w:rsidR="00BE7DBA">
        <w:rPr>
          <w:rFonts w:ascii="Adobe Garamond Pro" w:hAnsi="Adobe Garamond Pro"/>
          <w:snapToGrid w:val="0"/>
        </w:rPr>
        <w:t>6</w:t>
      </w:r>
      <w:r w:rsidRPr="005D47AE">
        <w:rPr>
          <w:rFonts w:ascii="Adobe Garamond Pro" w:hAnsi="Adobe Garamond Pro"/>
          <w:snapToGrid w:val="0"/>
        </w:rPr>
        <w:t xml:space="preserve"> to March 31, 20</w:t>
      </w:r>
      <w:r w:rsidR="00DF2A93" w:rsidRPr="005D47AE">
        <w:rPr>
          <w:rFonts w:ascii="Adobe Garamond Pro" w:hAnsi="Adobe Garamond Pro"/>
          <w:snapToGrid w:val="0"/>
        </w:rPr>
        <w:t>2</w:t>
      </w:r>
      <w:r w:rsidR="00BE7DBA">
        <w:rPr>
          <w:rFonts w:ascii="Adobe Garamond Pro" w:hAnsi="Adobe Garamond Pro"/>
          <w:snapToGrid w:val="0"/>
        </w:rPr>
        <w:t>7</w:t>
      </w:r>
      <w:r w:rsidRPr="005D47AE">
        <w:rPr>
          <w:rFonts w:ascii="Adobe Garamond Pro" w:hAnsi="Adobe Garamond Pro"/>
          <w:snapToGrid w:val="0"/>
        </w:rPr>
        <w:t xml:space="preserve">, UCTC expects approximately $200,000 to be </w:t>
      </w:r>
      <w:r w:rsidR="00463863" w:rsidRPr="005D47AE">
        <w:rPr>
          <w:rFonts w:ascii="Adobe Garamond Pro" w:hAnsi="Adobe Garamond Pro"/>
          <w:snapToGrid w:val="0"/>
        </w:rPr>
        <w:t>available for planning projects.  It is important to note that actual allocation amounts are not known at this time</w:t>
      </w:r>
      <w:r w:rsidR="00ED3E93" w:rsidRPr="005D47AE">
        <w:rPr>
          <w:rFonts w:ascii="Adobe Garamond Pro" w:hAnsi="Adobe Garamond Pro"/>
          <w:snapToGrid w:val="0"/>
        </w:rPr>
        <w:t>, which will have</w:t>
      </w:r>
      <w:r w:rsidR="00463863" w:rsidRPr="005D47AE">
        <w:rPr>
          <w:rFonts w:ascii="Adobe Garamond Pro" w:hAnsi="Adobe Garamond Pro"/>
          <w:snapToGrid w:val="0"/>
        </w:rPr>
        <w:t xml:space="preserve"> direct bearing on UCTC’s final program.</w:t>
      </w:r>
      <w:r w:rsidR="00805C69" w:rsidRPr="005D47AE">
        <w:rPr>
          <w:rFonts w:ascii="Adobe Garamond Pro" w:hAnsi="Adobe Garamond Pro"/>
          <w:snapToGrid w:val="0"/>
        </w:rPr>
        <w:t xml:space="preserve"> Any projects accepted will be prioritized for execution based on current staff resources, local need and regional significance.</w:t>
      </w:r>
    </w:p>
    <w:p w14:paraId="04C09F83" w14:textId="77777777" w:rsidR="00CA3C04" w:rsidRPr="005D47AE" w:rsidRDefault="00CA3C04" w:rsidP="005D47AE">
      <w:pPr>
        <w:widowControl w:val="0"/>
        <w:spacing w:line="320" w:lineRule="atLeast"/>
        <w:rPr>
          <w:rFonts w:ascii="Adobe Garamond Pro" w:hAnsi="Adobe Garamond Pro"/>
          <w:snapToGrid w:val="0"/>
        </w:rPr>
      </w:pPr>
    </w:p>
    <w:p w14:paraId="6CB42699" w14:textId="77777777" w:rsidR="00463863" w:rsidRPr="00D85FE2" w:rsidRDefault="00463863" w:rsidP="00D85FE2">
      <w:pPr>
        <w:spacing w:line="280" w:lineRule="atLeast"/>
        <w:rPr>
          <w:rFonts w:ascii="Cambria" w:hAnsi="Cambria"/>
          <w:sz w:val="22"/>
          <w:szCs w:val="22"/>
        </w:rPr>
      </w:pPr>
    </w:p>
    <w:p w14:paraId="5639BCC2" w14:textId="77777777" w:rsidR="00FF526F" w:rsidRPr="00014359" w:rsidRDefault="00FF526F" w:rsidP="00FF526F">
      <w:pPr>
        <w:keepNext/>
        <w:keepLines/>
        <w:pBdr>
          <w:top w:val="single" w:sz="4" w:space="1" w:color="999999" w:shadow="1"/>
          <w:left w:val="single" w:sz="4" w:space="4" w:color="999999" w:shadow="1"/>
          <w:bottom w:val="single" w:sz="4" w:space="1" w:color="999999" w:shadow="1"/>
          <w:right w:val="single" w:sz="4" w:space="4" w:color="999999" w:shadow="1"/>
        </w:pBdr>
        <w:shd w:val="clear" w:color="auto" w:fill="000000"/>
        <w:spacing w:line="280" w:lineRule="atLeast"/>
        <w:ind w:left="28"/>
        <w:rPr>
          <w:rFonts w:ascii="Calibri" w:hAnsi="Calibri"/>
          <w:smallCaps/>
          <w:sz w:val="28"/>
          <w:szCs w:val="28"/>
          <w14:shadow w14:blurRad="50800" w14:dist="38100" w14:dir="2700000" w14:sx="100000" w14:sy="100000" w14:kx="0" w14:ky="0" w14:algn="tl">
            <w14:srgbClr w14:val="000000">
              <w14:alpha w14:val="60000"/>
            </w14:srgbClr>
          </w14:shadow>
        </w:rPr>
      </w:pPr>
      <w:r w:rsidRPr="00014359">
        <w:rPr>
          <w:rFonts w:ascii="Calibri" w:hAnsi="Calibri"/>
          <w:smallCaps/>
          <w:sz w:val="28"/>
          <w:szCs w:val="28"/>
          <w14:shadow w14:blurRad="50800" w14:dist="38100" w14:dir="2700000" w14:sx="100000" w14:sy="100000" w14:kx="0" w14:ky="0" w14:algn="tl">
            <w14:srgbClr w14:val="000000">
              <w14:alpha w14:val="60000"/>
            </w14:srgbClr>
          </w14:shadow>
        </w:rPr>
        <w:t xml:space="preserve">application deadlines </w:t>
      </w:r>
    </w:p>
    <w:p w14:paraId="000B3E04" w14:textId="77777777" w:rsidR="00463863" w:rsidRDefault="00463863" w:rsidP="008F1313">
      <w:pPr>
        <w:spacing w:line="280" w:lineRule="atLeast"/>
        <w:rPr>
          <w:rFonts w:ascii="Cambria" w:hAnsi="Cambria"/>
          <w:sz w:val="22"/>
          <w:szCs w:val="22"/>
        </w:rPr>
      </w:pPr>
    </w:p>
    <w:p w14:paraId="4A56C345" w14:textId="3A58FB6B" w:rsidR="008F1313" w:rsidRPr="005D47AE" w:rsidRDefault="008F1313" w:rsidP="008F1313">
      <w:pPr>
        <w:spacing w:line="280" w:lineRule="atLeast"/>
        <w:rPr>
          <w:rFonts w:ascii="Adobe Garamond Pro" w:hAnsi="Adobe Garamond Pro"/>
          <w:snapToGrid w:val="0"/>
        </w:rPr>
      </w:pPr>
      <w:r w:rsidRPr="005D47AE">
        <w:rPr>
          <w:rFonts w:ascii="Adobe Garamond Pro" w:hAnsi="Adobe Garamond Pro"/>
          <w:snapToGrid w:val="0"/>
        </w:rPr>
        <w:t xml:space="preserve">Applications must be </w:t>
      </w:r>
      <w:r w:rsidR="00C75A60" w:rsidRPr="005D47AE">
        <w:rPr>
          <w:rFonts w:ascii="Adobe Garamond Pro" w:hAnsi="Adobe Garamond Pro"/>
          <w:snapToGrid w:val="0"/>
        </w:rPr>
        <w:t xml:space="preserve">hand delivered, </w:t>
      </w:r>
      <w:r w:rsidRPr="005D47AE">
        <w:rPr>
          <w:rFonts w:ascii="Adobe Garamond Pro" w:hAnsi="Adobe Garamond Pro"/>
          <w:snapToGrid w:val="0"/>
        </w:rPr>
        <w:t xml:space="preserve">post marked </w:t>
      </w:r>
      <w:r w:rsidR="00C75A60" w:rsidRPr="005D47AE">
        <w:rPr>
          <w:rFonts w:ascii="Adobe Garamond Pro" w:hAnsi="Adobe Garamond Pro"/>
          <w:snapToGrid w:val="0"/>
        </w:rPr>
        <w:t xml:space="preserve">or received by email </w:t>
      </w:r>
      <w:r w:rsidRPr="005D47AE">
        <w:rPr>
          <w:rFonts w:ascii="Adobe Garamond Pro" w:hAnsi="Adobe Garamond Pro"/>
          <w:snapToGrid w:val="0"/>
        </w:rPr>
        <w:t>no later than</w:t>
      </w:r>
      <w:r w:rsidR="00C75A60" w:rsidRPr="005D47AE">
        <w:rPr>
          <w:rFonts w:ascii="Adobe Garamond Pro" w:hAnsi="Adobe Garamond Pro"/>
          <w:snapToGrid w:val="0"/>
        </w:rPr>
        <w:t xml:space="preserve"> close-of-business on </w:t>
      </w:r>
      <w:r w:rsidR="00BA4063" w:rsidRPr="005D47AE">
        <w:rPr>
          <w:rFonts w:ascii="Adobe Garamond Pro" w:hAnsi="Adobe Garamond Pro"/>
          <w:b/>
          <w:bCs/>
          <w:snapToGrid w:val="0"/>
          <w:u w:val="single"/>
        </w:rPr>
        <w:t xml:space="preserve">Friday, </w:t>
      </w:r>
      <w:r w:rsidR="00650F69" w:rsidRPr="005D47AE">
        <w:rPr>
          <w:rFonts w:ascii="Adobe Garamond Pro" w:hAnsi="Adobe Garamond Pro"/>
          <w:b/>
          <w:bCs/>
          <w:snapToGrid w:val="0"/>
          <w:u w:val="single"/>
        </w:rPr>
        <w:t xml:space="preserve">December </w:t>
      </w:r>
      <w:r w:rsidR="0025362E">
        <w:rPr>
          <w:rFonts w:ascii="Adobe Garamond Pro" w:hAnsi="Adobe Garamond Pro"/>
          <w:b/>
          <w:bCs/>
          <w:snapToGrid w:val="0"/>
          <w:u w:val="single"/>
        </w:rPr>
        <w:t>12</w:t>
      </w:r>
      <w:r w:rsidR="00BA4063" w:rsidRPr="005D47AE">
        <w:rPr>
          <w:rFonts w:ascii="Adobe Garamond Pro" w:hAnsi="Adobe Garamond Pro"/>
          <w:b/>
          <w:bCs/>
          <w:snapToGrid w:val="0"/>
          <w:u w:val="single"/>
        </w:rPr>
        <w:t>th, 20</w:t>
      </w:r>
      <w:r w:rsidR="00E3412F" w:rsidRPr="005D47AE">
        <w:rPr>
          <w:rFonts w:ascii="Adobe Garamond Pro" w:hAnsi="Adobe Garamond Pro"/>
          <w:b/>
          <w:bCs/>
          <w:snapToGrid w:val="0"/>
          <w:u w:val="single"/>
        </w:rPr>
        <w:t>2</w:t>
      </w:r>
      <w:r w:rsidR="00BE7DBA">
        <w:rPr>
          <w:rFonts w:ascii="Adobe Garamond Pro" w:hAnsi="Adobe Garamond Pro"/>
          <w:b/>
          <w:bCs/>
          <w:snapToGrid w:val="0"/>
          <w:u w:val="single"/>
        </w:rPr>
        <w:t>5</w:t>
      </w:r>
      <w:r w:rsidR="00C75A60" w:rsidRPr="005D47AE">
        <w:rPr>
          <w:rFonts w:ascii="Adobe Garamond Pro" w:hAnsi="Adobe Garamond Pro"/>
          <w:snapToGrid w:val="0"/>
        </w:rPr>
        <w:t>.</w:t>
      </w:r>
      <w:r w:rsidRPr="005D47AE">
        <w:rPr>
          <w:rFonts w:ascii="Adobe Garamond Pro" w:hAnsi="Adobe Garamond Pro"/>
          <w:snapToGrid w:val="0"/>
        </w:rPr>
        <w:t xml:space="preserve"> </w:t>
      </w:r>
    </w:p>
    <w:p w14:paraId="7D8E0129" w14:textId="77777777" w:rsidR="008F1313" w:rsidRPr="005D47AE" w:rsidRDefault="008F1313" w:rsidP="00D85FE2">
      <w:pPr>
        <w:spacing w:line="280" w:lineRule="atLeast"/>
        <w:rPr>
          <w:rFonts w:ascii="Adobe Garamond Pro" w:hAnsi="Adobe Garamond Pro"/>
          <w:snapToGrid w:val="0"/>
        </w:rPr>
      </w:pPr>
    </w:p>
    <w:p w14:paraId="4BCF7A3B" w14:textId="77777777" w:rsidR="008F1313" w:rsidRPr="005D47AE" w:rsidRDefault="00C75A60" w:rsidP="00D85FE2">
      <w:pPr>
        <w:spacing w:line="280" w:lineRule="atLeast"/>
        <w:rPr>
          <w:rFonts w:ascii="Adobe Garamond Pro" w:hAnsi="Adobe Garamond Pro"/>
          <w:b/>
          <w:bCs/>
          <w:snapToGrid w:val="0"/>
        </w:rPr>
      </w:pPr>
      <w:r w:rsidRPr="005D47AE">
        <w:rPr>
          <w:rFonts w:ascii="Adobe Garamond Pro" w:hAnsi="Adobe Garamond Pro"/>
          <w:b/>
          <w:bCs/>
          <w:snapToGrid w:val="0"/>
        </w:rPr>
        <w:t xml:space="preserve">Email, </w:t>
      </w:r>
      <w:r w:rsidR="008F1313" w:rsidRPr="005D47AE">
        <w:rPr>
          <w:rFonts w:ascii="Adobe Garamond Pro" w:hAnsi="Adobe Garamond Pro"/>
          <w:b/>
          <w:bCs/>
          <w:snapToGrid w:val="0"/>
        </w:rPr>
        <w:t>Mail or Hand Deliver Applications to:</w:t>
      </w:r>
    </w:p>
    <w:p w14:paraId="7190F87B" w14:textId="77777777" w:rsidR="00FF526F" w:rsidRPr="005D47AE" w:rsidRDefault="00FF526F" w:rsidP="005D47AE">
      <w:pPr>
        <w:spacing w:line="280" w:lineRule="atLeast"/>
        <w:ind w:firstLine="720"/>
        <w:rPr>
          <w:rFonts w:ascii="Adobe Garamond Pro" w:hAnsi="Adobe Garamond Pro"/>
          <w:snapToGrid w:val="0"/>
        </w:rPr>
      </w:pPr>
      <w:smartTag w:uri="urn:schemas-microsoft-com:office:smarttags" w:element="place">
        <w:smartTag w:uri="urn:schemas-microsoft-com:office:smarttags" w:element="PlaceName">
          <w:r w:rsidRPr="005D47AE">
            <w:rPr>
              <w:rFonts w:ascii="Adobe Garamond Pro" w:hAnsi="Adobe Garamond Pro"/>
              <w:snapToGrid w:val="0"/>
            </w:rPr>
            <w:t>Ulster</w:t>
          </w:r>
        </w:smartTag>
        <w:r w:rsidRPr="005D47AE">
          <w:rPr>
            <w:rFonts w:ascii="Adobe Garamond Pro" w:hAnsi="Adobe Garamond Pro"/>
            <w:snapToGrid w:val="0"/>
          </w:rPr>
          <w:t xml:space="preserve"> </w:t>
        </w:r>
        <w:smartTag w:uri="urn:schemas-microsoft-com:office:smarttags" w:element="PlaceType">
          <w:r w:rsidRPr="005D47AE">
            <w:rPr>
              <w:rFonts w:ascii="Adobe Garamond Pro" w:hAnsi="Adobe Garamond Pro"/>
              <w:snapToGrid w:val="0"/>
            </w:rPr>
            <w:t>County</w:t>
          </w:r>
        </w:smartTag>
      </w:smartTag>
      <w:r w:rsidRPr="005D47AE">
        <w:rPr>
          <w:rFonts w:ascii="Adobe Garamond Pro" w:hAnsi="Adobe Garamond Pro"/>
          <w:snapToGrid w:val="0"/>
        </w:rPr>
        <w:t xml:space="preserve"> Transportation Council </w:t>
      </w:r>
    </w:p>
    <w:p w14:paraId="619978B9" w14:textId="77777777" w:rsidR="00C75A60" w:rsidRPr="005D47AE" w:rsidRDefault="00C75A60" w:rsidP="005D47AE">
      <w:pPr>
        <w:spacing w:line="280" w:lineRule="atLeast"/>
        <w:ind w:firstLine="720"/>
        <w:rPr>
          <w:rFonts w:ascii="Adobe Garamond Pro" w:hAnsi="Adobe Garamond Pro"/>
          <w:snapToGrid w:val="0"/>
        </w:rPr>
      </w:pPr>
      <w:r w:rsidRPr="005D47AE">
        <w:rPr>
          <w:rFonts w:ascii="Adobe Garamond Pro" w:hAnsi="Adobe Garamond Pro"/>
          <w:snapToGrid w:val="0"/>
        </w:rPr>
        <w:t>ATTN: Brian C. Slack</w:t>
      </w:r>
    </w:p>
    <w:p w14:paraId="57B93CBA" w14:textId="77777777" w:rsidR="00FF526F" w:rsidRPr="005D47AE" w:rsidRDefault="00FF526F" w:rsidP="005D47AE">
      <w:pPr>
        <w:spacing w:line="280" w:lineRule="atLeast"/>
        <w:ind w:firstLine="720"/>
        <w:rPr>
          <w:rFonts w:ascii="Adobe Garamond Pro" w:hAnsi="Adobe Garamond Pro"/>
          <w:snapToGrid w:val="0"/>
        </w:rPr>
      </w:pPr>
      <w:smartTag w:uri="urn:schemas-microsoft-com:office:smarttags" w:element="Street">
        <w:smartTag w:uri="urn:schemas-microsoft-com:office:smarttags" w:element="address">
          <w:r w:rsidRPr="005D47AE">
            <w:rPr>
              <w:rFonts w:ascii="Adobe Garamond Pro" w:hAnsi="Adobe Garamond Pro"/>
              <w:snapToGrid w:val="0"/>
            </w:rPr>
            <w:t>244 Fair Street</w:t>
          </w:r>
        </w:smartTag>
      </w:smartTag>
    </w:p>
    <w:p w14:paraId="785B9E82" w14:textId="77777777" w:rsidR="00FF526F" w:rsidRPr="005D47AE" w:rsidRDefault="00FF526F" w:rsidP="005D47AE">
      <w:pPr>
        <w:spacing w:line="280" w:lineRule="atLeast"/>
        <w:ind w:firstLine="720"/>
        <w:rPr>
          <w:rFonts w:ascii="Adobe Garamond Pro" w:hAnsi="Adobe Garamond Pro"/>
          <w:snapToGrid w:val="0"/>
        </w:rPr>
      </w:pPr>
      <w:smartTag w:uri="urn:schemas-microsoft-com:office:smarttags" w:element="address">
        <w:smartTag w:uri="urn:schemas-microsoft-com:office:smarttags" w:element="Street">
          <w:r w:rsidRPr="005D47AE">
            <w:rPr>
              <w:rFonts w:ascii="Adobe Garamond Pro" w:hAnsi="Adobe Garamond Pro"/>
              <w:snapToGrid w:val="0"/>
            </w:rPr>
            <w:t>PO Box</w:t>
          </w:r>
        </w:smartTag>
        <w:r w:rsidRPr="005D47AE">
          <w:rPr>
            <w:rFonts w:ascii="Adobe Garamond Pro" w:hAnsi="Adobe Garamond Pro"/>
            <w:snapToGrid w:val="0"/>
          </w:rPr>
          <w:t xml:space="preserve"> 1800</w:t>
        </w:r>
      </w:smartTag>
    </w:p>
    <w:p w14:paraId="6DDCD37D" w14:textId="77777777" w:rsidR="00FF526F" w:rsidRPr="005D47AE" w:rsidRDefault="00FF526F" w:rsidP="005D47AE">
      <w:pPr>
        <w:spacing w:line="280" w:lineRule="atLeast"/>
        <w:ind w:firstLine="720"/>
        <w:rPr>
          <w:rFonts w:ascii="Adobe Garamond Pro" w:hAnsi="Adobe Garamond Pro"/>
          <w:snapToGrid w:val="0"/>
        </w:rPr>
      </w:pPr>
      <w:smartTag w:uri="urn:schemas-microsoft-com:office:smarttags" w:element="place">
        <w:smartTag w:uri="urn:schemas-microsoft-com:office:smarttags" w:element="City">
          <w:r w:rsidRPr="005D47AE">
            <w:rPr>
              <w:rFonts w:ascii="Adobe Garamond Pro" w:hAnsi="Adobe Garamond Pro"/>
              <w:snapToGrid w:val="0"/>
            </w:rPr>
            <w:t>Kingston</w:t>
          </w:r>
        </w:smartTag>
        <w:r w:rsidRPr="005D47AE">
          <w:rPr>
            <w:rFonts w:ascii="Adobe Garamond Pro" w:hAnsi="Adobe Garamond Pro"/>
            <w:snapToGrid w:val="0"/>
          </w:rPr>
          <w:t xml:space="preserve">, </w:t>
        </w:r>
        <w:smartTag w:uri="urn:schemas-microsoft-com:office:smarttags" w:element="State">
          <w:r w:rsidRPr="005D47AE">
            <w:rPr>
              <w:rFonts w:ascii="Adobe Garamond Pro" w:hAnsi="Adobe Garamond Pro"/>
              <w:snapToGrid w:val="0"/>
            </w:rPr>
            <w:t>N.Y.</w:t>
          </w:r>
        </w:smartTag>
      </w:smartTag>
      <w:r w:rsidRPr="005D47AE">
        <w:rPr>
          <w:rFonts w:ascii="Adobe Garamond Pro" w:hAnsi="Adobe Garamond Pro"/>
          <w:snapToGrid w:val="0"/>
        </w:rPr>
        <w:t xml:space="preserve">  12402</w:t>
      </w:r>
    </w:p>
    <w:p w14:paraId="4BAA62C3" w14:textId="34530846" w:rsidR="00C75A60" w:rsidRPr="005D47AE" w:rsidRDefault="00F251DC" w:rsidP="005D47AE">
      <w:pPr>
        <w:spacing w:line="280" w:lineRule="atLeast"/>
        <w:ind w:firstLine="720"/>
        <w:rPr>
          <w:rFonts w:ascii="Adobe Garamond Pro" w:hAnsi="Adobe Garamond Pro"/>
          <w:snapToGrid w:val="0"/>
        </w:rPr>
      </w:pPr>
      <w:hyperlink r:id="rId11" w:history="1">
        <w:r w:rsidRPr="00254BFF">
          <w:rPr>
            <w:rStyle w:val="Hyperlink"/>
            <w:rFonts w:ascii="Adobe Garamond Pro" w:hAnsi="Adobe Garamond Pro"/>
            <w:snapToGrid w:val="0"/>
          </w:rPr>
          <w:t>bsla@co.ulster.ny.us</w:t>
        </w:r>
      </w:hyperlink>
      <w:r w:rsidR="00C75A60" w:rsidRPr="005D47AE">
        <w:rPr>
          <w:rFonts w:ascii="Adobe Garamond Pro" w:hAnsi="Adobe Garamond Pro"/>
          <w:snapToGrid w:val="0"/>
        </w:rPr>
        <w:t xml:space="preserve"> </w:t>
      </w:r>
    </w:p>
    <w:p w14:paraId="629BB286" w14:textId="77777777" w:rsidR="00463863" w:rsidRDefault="00463863">
      <w:pPr>
        <w:rPr>
          <w:rFonts w:ascii="Cambria" w:hAnsi="Cambria"/>
          <w:sz w:val="22"/>
          <w:szCs w:val="22"/>
        </w:rPr>
      </w:pPr>
      <w:r>
        <w:rPr>
          <w:rFonts w:ascii="Cambria" w:hAnsi="Cambria"/>
          <w:sz w:val="22"/>
          <w:szCs w:val="22"/>
        </w:rPr>
        <w:br w:type="page"/>
      </w:r>
    </w:p>
    <w:p w14:paraId="4D5E102A" w14:textId="29DFD4D1" w:rsidR="004C321F" w:rsidRPr="004C321F" w:rsidRDefault="004C321F" w:rsidP="004C321F">
      <w:pPr>
        <w:spacing w:line="288" w:lineRule="auto"/>
        <w:ind w:left="360"/>
        <w:rPr>
          <w:rFonts w:ascii="Cambria" w:hAnsi="Cambria"/>
          <w:smallCaps/>
          <w:sz w:val="22"/>
          <w:szCs w:val="22"/>
        </w:rPr>
      </w:pPr>
      <w:r w:rsidRPr="004C321F">
        <w:rPr>
          <w:rFonts w:ascii="Century Gothic" w:hAnsi="Century Gothic"/>
          <w:b/>
          <w:smallCaps/>
          <w:noProof/>
          <w:color w:val="E2AE24"/>
          <w:sz w:val="56"/>
        </w:rPr>
        <w:lastRenderedPageBreak/>
        <mc:AlternateContent>
          <mc:Choice Requires="wps">
            <w:drawing>
              <wp:anchor distT="0" distB="0" distL="114300" distR="114300" simplePos="0" relativeHeight="251664896" behindDoc="0" locked="0" layoutInCell="1" allowOverlap="1" wp14:anchorId="2C9EF16D" wp14:editId="68A0B817">
                <wp:simplePos x="0" y="0"/>
                <wp:positionH relativeFrom="column">
                  <wp:posOffset>10795</wp:posOffset>
                </wp:positionH>
                <wp:positionV relativeFrom="paragraph">
                  <wp:posOffset>-83762</wp:posOffset>
                </wp:positionV>
                <wp:extent cx="164592" cy="521208"/>
                <wp:effectExtent l="0" t="0" r="6985" b="0"/>
                <wp:wrapNone/>
                <wp:docPr id="24" name="Rectangle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592" cy="521208"/>
                        </a:xfrm>
                        <a:prstGeom prst="rect">
                          <a:avLst/>
                        </a:prstGeom>
                        <a:gradFill rotWithShape="1">
                          <a:gsLst>
                            <a:gs pos="0">
                              <a:srgbClr val="E0AE27"/>
                            </a:gs>
                            <a:gs pos="100000">
                              <a:srgbClr val="F6EACE"/>
                            </a:gs>
                            <a:gs pos="52000">
                              <a:srgbClr val="EDCC7D">
                                <a:lumMod val="100000"/>
                              </a:srgbClr>
                            </a:gs>
                          </a:gsLst>
                          <a:lin ang="5400000" scaled="1"/>
                        </a:gra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7929A3" id="Rectangle 218" o:spid="_x0000_s1026" style="position:absolute;margin-left:.85pt;margin-top:-6.6pt;width:12.95pt;height:41.0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" fillcolor="#e0ae27" stroked="f">
                <v:fill color2="#f6eace" rotate="t" colors="0 #e0ae27;34079f #edcc7d;1 #f6eace" focus="100%" type="gradient"/>
              </v:rect>
            </w:pict>
          </mc:Fallback>
        </mc:AlternateContent>
      </w:r>
      <w:r w:rsidRPr="004C321F">
        <w:rPr>
          <w:rFonts w:ascii="Century Gothic" w:hAnsi="Century Gothic" w:cs="Century Gothic"/>
          <w:b/>
          <w:bCs/>
          <w:smallCaps/>
          <w:color w:val="E2AE24"/>
          <w:sz w:val="42"/>
          <w:szCs w:val="42"/>
        </w:rPr>
        <w:t xml:space="preserve">Eligibility    </w:t>
      </w:r>
    </w:p>
    <w:p w14:paraId="05D1DAF7" w14:textId="77777777" w:rsidR="00463863" w:rsidRPr="005D47AE" w:rsidRDefault="00463863" w:rsidP="00D85FE2">
      <w:pPr>
        <w:spacing w:line="280" w:lineRule="atLeast"/>
        <w:rPr>
          <w:rFonts w:ascii="Cambria" w:hAnsi="Cambria"/>
        </w:rPr>
      </w:pPr>
    </w:p>
    <w:p w14:paraId="5EC9FAD0" w14:textId="77777777" w:rsidR="00C6138C" w:rsidRPr="005D47AE" w:rsidRDefault="007A5486" w:rsidP="004C321F">
      <w:pPr>
        <w:widowControl w:val="0"/>
        <w:spacing w:line="320" w:lineRule="atLeast"/>
        <w:rPr>
          <w:rFonts w:ascii="Adobe Garamond Pro" w:hAnsi="Adobe Garamond Pro"/>
          <w:snapToGrid w:val="0"/>
        </w:rPr>
      </w:pPr>
      <w:r w:rsidRPr="005D47AE">
        <w:rPr>
          <w:rFonts w:ascii="Adobe Garamond Pro" w:hAnsi="Adobe Garamond Pro"/>
          <w:snapToGrid w:val="0"/>
        </w:rPr>
        <w:t>Cities</w:t>
      </w:r>
      <w:r w:rsidR="00C6138C" w:rsidRPr="005D47AE">
        <w:rPr>
          <w:rFonts w:ascii="Adobe Garamond Pro" w:hAnsi="Adobe Garamond Pro"/>
          <w:snapToGrid w:val="0"/>
        </w:rPr>
        <w:t>, town</w:t>
      </w:r>
      <w:r w:rsidRPr="005D47AE">
        <w:rPr>
          <w:rFonts w:ascii="Adobe Garamond Pro" w:hAnsi="Adobe Garamond Pro"/>
          <w:snapToGrid w:val="0"/>
        </w:rPr>
        <w:t>s</w:t>
      </w:r>
      <w:r w:rsidR="00C6138C" w:rsidRPr="005D47AE">
        <w:rPr>
          <w:rFonts w:ascii="Adobe Garamond Pro" w:hAnsi="Adobe Garamond Pro"/>
          <w:snapToGrid w:val="0"/>
        </w:rPr>
        <w:t>, or village</w:t>
      </w:r>
      <w:r w:rsidRPr="005D47AE">
        <w:rPr>
          <w:rFonts w:ascii="Adobe Garamond Pro" w:hAnsi="Adobe Garamond Pro"/>
          <w:snapToGrid w:val="0"/>
        </w:rPr>
        <w:t>s</w:t>
      </w:r>
      <w:r w:rsidR="00C6138C" w:rsidRPr="005D47AE">
        <w:rPr>
          <w:rFonts w:ascii="Adobe Garamond Pro" w:hAnsi="Adobe Garamond Pro"/>
          <w:snapToGrid w:val="0"/>
        </w:rPr>
        <w:t xml:space="preserve"> in Ulster County</w:t>
      </w:r>
      <w:r w:rsidRPr="005D47AE">
        <w:rPr>
          <w:rFonts w:ascii="Adobe Garamond Pro" w:hAnsi="Adobe Garamond Pro"/>
          <w:snapToGrid w:val="0"/>
        </w:rPr>
        <w:t xml:space="preserve"> or a </w:t>
      </w:r>
      <w:r w:rsidR="00C75A60" w:rsidRPr="005D47AE">
        <w:rPr>
          <w:rFonts w:ascii="Adobe Garamond Pro" w:hAnsi="Adobe Garamond Pro"/>
          <w:snapToGrid w:val="0"/>
        </w:rPr>
        <w:t xml:space="preserve">Non-Voting </w:t>
      </w:r>
      <w:r w:rsidRPr="005D47AE">
        <w:rPr>
          <w:rFonts w:ascii="Adobe Garamond Pro" w:hAnsi="Adobe Garamond Pro"/>
          <w:snapToGrid w:val="0"/>
        </w:rPr>
        <w:t xml:space="preserve">UCTC </w:t>
      </w:r>
      <w:r w:rsidR="00C75A60" w:rsidRPr="005D47AE">
        <w:rPr>
          <w:rFonts w:ascii="Adobe Garamond Pro" w:hAnsi="Adobe Garamond Pro"/>
          <w:snapToGrid w:val="0"/>
        </w:rPr>
        <w:t>Advisory M</w:t>
      </w:r>
      <w:r w:rsidRPr="005D47AE">
        <w:rPr>
          <w:rFonts w:ascii="Adobe Garamond Pro" w:hAnsi="Adobe Garamond Pro"/>
          <w:snapToGrid w:val="0"/>
        </w:rPr>
        <w:t xml:space="preserve">ember </w:t>
      </w:r>
      <w:r w:rsidR="00C75A60" w:rsidRPr="005D47AE">
        <w:rPr>
          <w:rFonts w:ascii="Adobe Garamond Pro" w:hAnsi="Adobe Garamond Pro"/>
          <w:snapToGrid w:val="0"/>
        </w:rPr>
        <w:t>O</w:t>
      </w:r>
      <w:r w:rsidRPr="005D47AE">
        <w:rPr>
          <w:rFonts w:ascii="Adobe Garamond Pro" w:hAnsi="Adobe Garamond Pro"/>
          <w:snapToGrid w:val="0"/>
        </w:rPr>
        <w:t xml:space="preserve">rganization are eligible to submit an application. </w:t>
      </w:r>
      <w:r w:rsidR="00C75A60" w:rsidRPr="005D47AE">
        <w:rPr>
          <w:rFonts w:ascii="Adobe Garamond Pro" w:hAnsi="Adobe Garamond Pro"/>
          <w:snapToGrid w:val="0"/>
        </w:rPr>
        <w:t xml:space="preserve"> </w:t>
      </w:r>
      <w:r w:rsidRPr="005D47AE">
        <w:rPr>
          <w:rFonts w:ascii="Adobe Garamond Pro" w:hAnsi="Adobe Garamond Pro"/>
          <w:snapToGrid w:val="0"/>
        </w:rPr>
        <w:t>Multiple applications are permitted</w:t>
      </w:r>
      <w:r w:rsidR="00E3412F" w:rsidRPr="005D47AE">
        <w:rPr>
          <w:rFonts w:ascii="Adobe Garamond Pro" w:hAnsi="Adobe Garamond Pro"/>
          <w:snapToGrid w:val="0"/>
        </w:rPr>
        <w:t xml:space="preserve"> but must be given an order of priority</w:t>
      </w:r>
      <w:r w:rsidRPr="005D47AE">
        <w:rPr>
          <w:rFonts w:ascii="Adobe Garamond Pro" w:hAnsi="Adobe Garamond Pro"/>
          <w:snapToGrid w:val="0"/>
        </w:rPr>
        <w:t xml:space="preserve">. </w:t>
      </w:r>
    </w:p>
    <w:p w14:paraId="05A7E98A" w14:textId="77777777" w:rsidR="007A5486" w:rsidRPr="005D47AE" w:rsidRDefault="007A5486" w:rsidP="004C321F">
      <w:pPr>
        <w:widowControl w:val="0"/>
        <w:spacing w:line="320" w:lineRule="atLeast"/>
        <w:rPr>
          <w:rFonts w:ascii="Adobe Garamond Pro" w:hAnsi="Adobe Garamond Pro"/>
          <w:snapToGrid w:val="0"/>
        </w:rPr>
      </w:pPr>
    </w:p>
    <w:p w14:paraId="15B6FCCC" w14:textId="18C9BB91" w:rsidR="00C6138C" w:rsidRPr="005D47AE" w:rsidRDefault="007A5486" w:rsidP="004C321F">
      <w:pPr>
        <w:widowControl w:val="0"/>
        <w:spacing w:line="320" w:lineRule="atLeast"/>
        <w:rPr>
          <w:rFonts w:ascii="Adobe Garamond Pro" w:hAnsi="Adobe Garamond Pro"/>
          <w:snapToGrid w:val="0"/>
        </w:rPr>
      </w:pPr>
      <w:r w:rsidRPr="005D47AE">
        <w:rPr>
          <w:rFonts w:ascii="Adobe Garamond Pro" w:hAnsi="Adobe Garamond Pro"/>
          <w:snapToGrid w:val="0"/>
        </w:rPr>
        <w:t>N</w:t>
      </w:r>
      <w:r w:rsidR="00C6138C" w:rsidRPr="005D47AE">
        <w:rPr>
          <w:rFonts w:ascii="Adobe Garamond Pro" w:hAnsi="Adobe Garamond Pro"/>
          <w:snapToGrid w:val="0"/>
        </w:rPr>
        <w:t xml:space="preserve">ot-for-profits, neighborhood </w:t>
      </w:r>
      <w:r w:rsidR="005E109B" w:rsidRPr="005D47AE">
        <w:rPr>
          <w:rFonts w:ascii="Adobe Garamond Pro" w:hAnsi="Adobe Garamond Pro"/>
          <w:snapToGrid w:val="0"/>
        </w:rPr>
        <w:t>groups, and other organization</w:t>
      </w:r>
      <w:r w:rsidRPr="005D47AE">
        <w:rPr>
          <w:rFonts w:ascii="Adobe Garamond Pro" w:hAnsi="Adobe Garamond Pro"/>
          <w:snapToGrid w:val="0"/>
        </w:rPr>
        <w:t>s</w:t>
      </w:r>
      <w:r w:rsidR="005E109B" w:rsidRPr="005D47AE">
        <w:rPr>
          <w:rFonts w:ascii="Adobe Garamond Pro" w:hAnsi="Adobe Garamond Pro"/>
          <w:snapToGrid w:val="0"/>
        </w:rPr>
        <w:t xml:space="preserve"> </w:t>
      </w:r>
      <w:r w:rsidRPr="005D47AE">
        <w:rPr>
          <w:rFonts w:ascii="Adobe Garamond Pro" w:hAnsi="Adobe Garamond Pro"/>
          <w:snapToGrid w:val="0"/>
        </w:rPr>
        <w:t xml:space="preserve">may submit applications utilizing a municipal sponsor.  Municipal sponsors must indicate their willingness to act as sponsor and meet the level of participation required. </w:t>
      </w:r>
      <w:r w:rsidR="00DD793E" w:rsidRPr="005D47AE">
        <w:rPr>
          <w:rFonts w:ascii="Adobe Garamond Pro" w:hAnsi="Adobe Garamond Pro"/>
          <w:snapToGrid w:val="0"/>
        </w:rPr>
        <w:t xml:space="preserve"> </w:t>
      </w:r>
      <w:r w:rsidR="004C321F" w:rsidRPr="005D47AE">
        <w:rPr>
          <w:rFonts w:ascii="Adobe Garamond Pro" w:hAnsi="Adobe Garamond Pro"/>
          <w:snapToGrid w:val="0"/>
        </w:rPr>
        <w:t>UPWP f</w:t>
      </w:r>
      <w:r w:rsidR="00FB5BE6" w:rsidRPr="005D47AE">
        <w:rPr>
          <w:rFonts w:ascii="Adobe Garamond Pro" w:hAnsi="Adobe Garamond Pro"/>
          <w:snapToGrid w:val="0"/>
        </w:rPr>
        <w:t xml:space="preserve">unding </w:t>
      </w:r>
      <w:r w:rsidR="004C321F" w:rsidRPr="005D47AE">
        <w:rPr>
          <w:rFonts w:ascii="Adobe Garamond Pro" w:hAnsi="Adobe Garamond Pro"/>
          <w:snapToGrid w:val="0"/>
        </w:rPr>
        <w:t xml:space="preserve">will </w:t>
      </w:r>
      <w:r w:rsidR="00FB5BE6" w:rsidRPr="005D47AE">
        <w:rPr>
          <w:rFonts w:ascii="Adobe Garamond Pro" w:hAnsi="Adobe Garamond Pro"/>
          <w:snapToGrid w:val="0"/>
        </w:rPr>
        <w:t>not be utilized to pay for existing staff.</w:t>
      </w:r>
    </w:p>
    <w:p w14:paraId="280CD14A" w14:textId="77777777" w:rsidR="00E05534" w:rsidRPr="005D47AE" w:rsidRDefault="00E05534" w:rsidP="004C321F">
      <w:pPr>
        <w:widowControl w:val="0"/>
        <w:spacing w:line="320" w:lineRule="atLeast"/>
        <w:rPr>
          <w:rFonts w:ascii="Adobe Garamond Pro" w:hAnsi="Adobe Garamond Pro"/>
          <w:snapToGrid w:val="0"/>
        </w:rPr>
      </w:pPr>
    </w:p>
    <w:p w14:paraId="0EC5B9AF" w14:textId="77777777" w:rsidR="00E05534" w:rsidRPr="005D47AE" w:rsidRDefault="00E05534" w:rsidP="004C321F">
      <w:pPr>
        <w:widowControl w:val="0"/>
        <w:spacing w:line="320" w:lineRule="atLeast"/>
        <w:rPr>
          <w:rFonts w:ascii="Adobe Garamond Pro" w:hAnsi="Adobe Garamond Pro"/>
          <w:snapToGrid w:val="0"/>
        </w:rPr>
      </w:pPr>
      <w:r w:rsidRPr="005D47AE">
        <w:rPr>
          <w:rFonts w:ascii="Adobe Garamond Pro" w:hAnsi="Adobe Garamond Pro"/>
          <w:snapToGrid w:val="0"/>
        </w:rPr>
        <w:t>Project sponsors will be required to pass a resolution indicating their</w:t>
      </w:r>
      <w:r w:rsidR="005D15E8" w:rsidRPr="005D47AE">
        <w:rPr>
          <w:rFonts w:ascii="Adobe Garamond Pro" w:hAnsi="Adobe Garamond Pro"/>
          <w:snapToGrid w:val="0"/>
        </w:rPr>
        <w:t xml:space="preserve"> willingness to meet any </w:t>
      </w:r>
      <w:r w:rsidR="007A5486" w:rsidRPr="005D47AE">
        <w:rPr>
          <w:rFonts w:ascii="Adobe Garamond Pro" w:hAnsi="Adobe Garamond Pro"/>
          <w:snapToGrid w:val="0"/>
        </w:rPr>
        <w:t xml:space="preserve">cash match </w:t>
      </w:r>
      <w:r w:rsidR="005D15E8" w:rsidRPr="005D47AE">
        <w:rPr>
          <w:rFonts w:ascii="Adobe Garamond Pro" w:hAnsi="Adobe Garamond Pro"/>
          <w:snapToGrid w:val="0"/>
        </w:rPr>
        <w:t>presented in the application and any pu</w:t>
      </w:r>
      <w:r w:rsidR="00C4085E" w:rsidRPr="005D47AE">
        <w:rPr>
          <w:rFonts w:ascii="Adobe Garamond Pro" w:hAnsi="Adobe Garamond Pro"/>
          <w:snapToGrid w:val="0"/>
        </w:rPr>
        <w:t>blic participation requirements.  Resolutions in support of the project application are encouraged but are not required at this time.  Resolutions may be submitted after the application deadline.</w:t>
      </w:r>
    </w:p>
    <w:p w14:paraId="52713215" w14:textId="77777777" w:rsidR="00463863" w:rsidRPr="004C321F" w:rsidRDefault="00463863" w:rsidP="004C321F">
      <w:pPr>
        <w:widowControl w:val="0"/>
        <w:spacing w:line="320" w:lineRule="atLeast"/>
        <w:rPr>
          <w:rFonts w:ascii="Adobe Garamond Pro" w:hAnsi="Adobe Garamond Pro"/>
          <w:snapToGrid w:val="0"/>
          <w:sz w:val="22"/>
          <w:szCs w:val="22"/>
        </w:rPr>
      </w:pPr>
    </w:p>
    <w:p w14:paraId="5B9B42B8" w14:textId="1A5E9C26" w:rsidR="00463863" w:rsidRDefault="00463863" w:rsidP="00D85FE2">
      <w:pPr>
        <w:spacing w:line="280" w:lineRule="atLeast"/>
        <w:rPr>
          <w:rFonts w:ascii="Cambria" w:hAnsi="Cambria"/>
          <w:sz w:val="22"/>
          <w:szCs w:val="22"/>
        </w:rPr>
      </w:pPr>
    </w:p>
    <w:p w14:paraId="204C6565" w14:textId="0BCB499E" w:rsidR="004C321F" w:rsidRPr="004C321F" w:rsidRDefault="004C321F" w:rsidP="004C321F">
      <w:pPr>
        <w:spacing w:line="288" w:lineRule="auto"/>
        <w:ind w:left="360"/>
        <w:rPr>
          <w:rFonts w:ascii="Cambria" w:hAnsi="Cambria"/>
          <w:smallCaps/>
          <w:sz w:val="22"/>
          <w:szCs w:val="22"/>
        </w:rPr>
      </w:pPr>
      <w:r w:rsidRPr="004C321F">
        <w:rPr>
          <w:rFonts w:ascii="Century Gothic" w:hAnsi="Century Gothic"/>
          <w:b/>
          <w:smallCaps/>
          <w:noProof/>
          <w:color w:val="E2AE24"/>
          <w:sz w:val="56"/>
        </w:rPr>
        <mc:AlternateContent>
          <mc:Choice Requires="wps">
            <w:drawing>
              <wp:anchor distT="0" distB="0" distL="114300" distR="114300" simplePos="0" relativeHeight="251669504" behindDoc="0" locked="0" layoutInCell="1" allowOverlap="1" wp14:anchorId="2DDA9C73" wp14:editId="36B0A991">
                <wp:simplePos x="0" y="0"/>
                <wp:positionH relativeFrom="column">
                  <wp:posOffset>10795</wp:posOffset>
                </wp:positionH>
                <wp:positionV relativeFrom="paragraph">
                  <wp:posOffset>-83762</wp:posOffset>
                </wp:positionV>
                <wp:extent cx="164592" cy="521208"/>
                <wp:effectExtent l="0" t="0" r="6985" b="0"/>
                <wp:wrapNone/>
                <wp:docPr id="3" name="Rectangle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592" cy="521208"/>
                        </a:xfrm>
                        <a:prstGeom prst="rect">
                          <a:avLst/>
                        </a:prstGeom>
                        <a:gradFill rotWithShape="1">
                          <a:gsLst>
                            <a:gs pos="0">
                              <a:srgbClr val="E0AE27"/>
                            </a:gs>
                            <a:gs pos="100000">
                              <a:srgbClr val="F6EACE"/>
                            </a:gs>
                            <a:gs pos="52000">
                              <a:srgbClr val="EDCC7D">
                                <a:lumMod val="100000"/>
                              </a:srgbClr>
                            </a:gs>
                          </a:gsLst>
                          <a:lin ang="5400000" scaled="1"/>
                        </a:gra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32E1A8" id="Rectangle 218" o:spid="_x0000_s1026" style="position:absolute;margin-left:.85pt;margin-top:-6.6pt;width:12.95pt;height:41.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" fillcolor="#e0ae27" stroked="f">
                <v:fill color2="#f6eace" rotate="t" colors="0 #e0ae27;34079f #edcc7d;1 #f6eace" focus="100%" type="gradient"/>
              </v:rect>
            </w:pict>
          </mc:Fallback>
        </mc:AlternateContent>
      </w:r>
      <w:r>
        <w:rPr>
          <w:rFonts w:ascii="Century Gothic" w:hAnsi="Century Gothic" w:cs="Century Gothic"/>
          <w:b/>
          <w:bCs/>
          <w:smallCaps/>
          <w:color w:val="E2AE24"/>
          <w:sz w:val="42"/>
          <w:szCs w:val="42"/>
        </w:rPr>
        <w:t>What Types of Projects are Eligible?</w:t>
      </w:r>
      <w:r w:rsidRPr="004C321F">
        <w:rPr>
          <w:rFonts w:ascii="Century Gothic" w:hAnsi="Century Gothic" w:cs="Century Gothic"/>
          <w:b/>
          <w:bCs/>
          <w:smallCaps/>
          <w:color w:val="E2AE24"/>
          <w:sz w:val="42"/>
          <w:szCs w:val="42"/>
        </w:rPr>
        <w:t xml:space="preserve">    </w:t>
      </w:r>
    </w:p>
    <w:p w14:paraId="3A9925D0" w14:textId="77777777" w:rsidR="004C321F" w:rsidRPr="005D47AE" w:rsidRDefault="004C321F" w:rsidP="004C321F">
      <w:pPr>
        <w:widowControl w:val="0"/>
        <w:spacing w:line="320" w:lineRule="atLeast"/>
        <w:rPr>
          <w:rFonts w:ascii="Adobe Garamond Pro" w:hAnsi="Adobe Garamond Pro"/>
          <w:snapToGrid w:val="0"/>
        </w:rPr>
      </w:pPr>
    </w:p>
    <w:p w14:paraId="7DF85F6C" w14:textId="6D9BF973" w:rsidR="00C6138C" w:rsidRPr="005D47AE" w:rsidRDefault="00C6138C" w:rsidP="004C321F">
      <w:pPr>
        <w:widowControl w:val="0"/>
        <w:spacing w:line="320" w:lineRule="atLeast"/>
        <w:rPr>
          <w:rFonts w:ascii="Adobe Garamond Pro" w:hAnsi="Adobe Garamond Pro"/>
          <w:snapToGrid w:val="0"/>
        </w:rPr>
      </w:pPr>
      <w:r w:rsidRPr="005D47AE">
        <w:rPr>
          <w:rFonts w:ascii="Adobe Garamond Pro" w:hAnsi="Adobe Garamond Pro"/>
          <w:snapToGrid w:val="0"/>
        </w:rPr>
        <w:t xml:space="preserve">The UPWP </w:t>
      </w:r>
      <w:r w:rsidR="00463863" w:rsidRPr="005D47AE">
        <w:rPr>
          <w:rFonts w:ascii="Adobe Garamond Pro" w:hAnsi="Adobe Garamond Pro"/>
          <w:snapToGrid w:val="0"/>
        </w:rPr>
        <w:t>provides funding for</w:t>
      </w:r>
      <w:r w:rsidRPr="005D47AE">
        <w:rPr>
          <w:rFonts w:ascii="Adobe Garamond Pro" w:hAnsi="Adobe Garamond Pro"/>
          <w:snapToGrid w:val="0"/>
        </w:rPr>
        <w:t xml:space="preserve"> concept-level </w:t>
      </w:r>
      <w:r w:rsidR="004C321F" w:rsidRPr="005D47AE">
        <w:rPr>
          <w:rFonts w:ascii="Adobe Garamond Pro" w:hAnsi="Adobe Garamond Pro"/>
          <w:snapToGrid w:val="0"/>
        </w:rPr>
        <w:t xml:space="preserve">transportation </w:t>
      </w:r>
      <w:r w:rsidRPr="005D47AE">
        <w:rPr>
          <w:rFonts w:ascii="Adobe Garamond Pro" w:hAnsi="Adobe Garamond Pro"/>
          <w:snapToGrid w:val="0"/>
        </w:rPr>
        <w:t xml:space="preserve">planning, analysis, and design initiatives.  UPWP funds cannot be used for property acquisition, site preparation, </w:t>
      </w:r>
      <w:r w:rsidR="00DD793E" w:rsidRPr="005D47AE">
        <w:rPr>
          <w:rFonts w:ascii="Adobe Garamond Pro" w:hAnsi="Adobe Garamond Pro"/>
          <w:snapToGrid w:val="0"/>
        </w:rPr>
        <w:t xml:space="preserve">existing staff, </w:t>
      </w:r>
      <w:r w:rsidRPr="005D47AE">
        <w:rPr>
          <w:rFonts w:ascii="Adobe Garamond Pro" w:hAnsi="Adobe Garamond Pro"/>
          <w:snapToGrid w:val="0"/>
        </w:rPr>
        <w:t>preliminary engineering, detailed design, operations and management, or construction projects.</w:t>
      </w:r>
    </w:p>
    <w:p w14:paraId="3C71B4C3" w14:textId="77777777" w:rsidR="00C6138C" w:rsidRPr="005D47AE" w:rsidRDefault="00C6138C" w:rsidP="004C321F">
      <w:pPr>
        <w:widowControl w:val="0"/>
        <w:spacing w:line="320" w:lineRule="atLeast"/>
        <w:rPr>
          <w:rFonts w:ascii="Adobe Garamond Pro" w:hAnsi="Adobe Garamond Pro"/>
          <w:snapToGrid w:val="0"/>
        </w:rPr>
      </w:pPr>
    </w:p>
    <w:p w14:paraId="7130607F" w14:textId="4878406B" w:rsidR="00C6138C" w:rsidRPr="005D47AE" w:rsidRDefault="00C6138C" w:rsidP="004C321F">
      <w:pPr>
        <w:widowControl w:val="0"/>
        <w:spacing w:line="320" w:lineRule="atLeast"/>
        <w:rPr>
          <w:rFonts w:ascii="Adobe Garamond Pro" w:hAnsi="Adobe Garamond Pro"/>
          <w:snapToGrid w:val="0"/>
        </w:rPr>
      </w:pPr>
      <w:r w:rsidRPr="005D47AE">
        <w:rPr>
          <w:rFonts w:ascii="Adobe Garamond Pro" w:hAnsi="Adobe Garamond Pro"/>
          <w:snapToGrid w:val="0"/>
        </w:rPr>
        <w:t>Project proposals must be consistent with the goals and objectives outlined in UCTC’s Year 20</w:t>
      </w:r>
      <w:r w:rsidR="00BE7DBA">
        <w:rPr>
          <w:rFonts w:ascii="Adobe Garamond Pro" w:hAnsi="Adobe Garamond Pro"/>
          <w:snapToGrid w:val="0"/>
        </w:rPr>
        <w:t>50</w:t>
      </w:r>
      <w:r w:rsidRPr="005D47AE">
        <w:rPr>
          <w:rFonts w:ascii="Adobe Garamond Pro" w:hAnsi="Adobe Garamond Pro"/>
          <w:snapToGrid w:val="0"/>
        </w:rPr>
        <w:t xml:space="preserve"> Long Range Transportation Plan</w:t>
      </w:r>
      <w:r w:rsidR="005D15E8" w:rsidRPr="005D47AE">
        <w:rPr>
          <w:rFonts w:ascii="Adobe Garamond Pro" w:hAnsi="Adobe Garamond Pro"/>
          <w:snapToGrid w:val="0"/>
        </w:rPr>
        <w:t xml:space="preserve"> or other plans of </w:t>
      </w:r>
      <w:r w:rsidR="004C321F" w:rsidRPr="005D47AE">
        <w:rPr>
          <w:rFonts w:ascii="Adobe Garamond Pro" w:hAnsi="Adobe Garamond Pro"/>
          <w:snapToGrid w:val="0"/>
        </w:rPr>
        <w:t xml:space="preserve">the </w:t>
      </w:r>
      <w:r w:rsidR="005D15E8" w:rsidRPr="005D47AE">
        <w:rPr>
          <w:rFonts w:ascii="Adobe Garamond Pro" w:hAnsi="Adobe Garamond Pro"/>
          <w:snapToGrid w:val="0"/>
        </w:rPr>
        <w:t>UCTC.</w:t>
      </w:r>
      <w:r w:rsidR="00DD793E" w:rsidRPr="005D47AE">
        <w:rPr>
          <w:rFonts w:ascii="Adobe Garamond Pro" w:hAnsi="Adobe Garamond Pro"/>
          <w:snapToGrid w:val="0"/>
        </w:rPr>
        <w:t xml:space="preserve"> </w:t>
      </w:r>
      <w:r w:rsidR="00DD793E" w:rsidRPr="005D47AE">
        <w:rPr>
          <w:rStyle w:val="FootnoteReference"/>
        </w:rPr>
        <w:footnoteReference w:id="2"/>
      </w:r>
      <w:r w:rsidRPr="005D47AE">
        <w:rPr>
          <w:rStyle w:val="FootnoteReference"/>
        </w:rPr>
        <w:t xml:space="preserve"> </w:t>
      </w:r>
      <w:r w:rsidRPr="005D47AE">
        <w:rPr>
          <w:rFonts w:ascii="Adobe Garamond Pro" w:hAnsi="Adobe Garamond Pro"/>
          <w:snapToGrid w:val="0"/>
        </w:rPr>
        <w:t xml:space="preserve"> The long-range plan is a comprehensive, performance based, multi-modal and coordinated regional plan.  </w:t>
      </w:r>
    </w:p>
    <w:p w14:paraId="67F2E929" w14:textId="77777777" w:rsidR="00C6138C" w:rsidRPr="005D47AE" w:rsidRDefault="00C6138C" w:rsidP="004C321F">
      <w:pPr>
        <w:widowControl w:val="0"/>
        <w:spacing w:line="320" w:lineRule="atLeast"/>
        <w:rPr>
          <w:rFonts w:ascii="Adobe Garamond Pro" w:hAnsi="Adobe Garamond Pro"/>
          <w:snapToGrid w:val="0"/>
        </w:rPr>
      </w:pPr>
    </w:p>
    <w:p w14:paraId="6CE7C201" w14:textId="3AB5B541" w:rsidR="00C6138C" w:rsidRPr="005D47AE" w:rsidRDefault="00C6138C" w:rsidP="004C321F">
      <w:pPr>
        <w:widowControl w:val="0"/>
        <w:spacing w:line="320" w:lineRule="atLeast"/>
        <w:rPr>
          <w:rFonts w:ascii="Adobe Garamond Pro" w:hAnsi="Adobe Garamond Pro"/>
          <w:snapToGrid w:val="0"/>
        </w:rPr>
      </w:pPr>
      <w:r w:rsidRPr="005D47AE">
        <w:rPr>
          <w:rFonts w:ascii="Adobe Garamond Pro" w:hAnsi="Adobe Garamond Pro"/>
          <w:snapToGrid w:val="0"/>
        </w:rPr>
        <w:t xml:space="preserve">In general, activities undertaken with UPWP funding must </w:t>
      </w:r>
      <w:r w:rsidR="004C321F" w:rsidRPr="005D47AE">
        <w:rPr>
          <w:rFonts w:ascii="Adobe Garamond Pro" w:hAnsi="Adobe Garamond Pro"/>
          <w:snapToGrid w:val="0"/>
        </w:rPr>
        <w:t xml:space="preserve">seek to </w:t>
      </w:r>
      <w:r w:rsidRPr="005D47AE">
        <w:rPr>
          <w:rFonts w:ascii="Adobe Garamond Pro" w:hAnsi="Adobe Garamond Pro"/>
          <w:snapToGrid w:val="0"/>
        </w:rPr>
        <w:t xml:space="preserve">add to the efficiency of the regional transportation network, improve residents’ quality of life, </w:t>
      </w:r>
      <w:r w:rsidR="00ED590C" w:rsidRPr="005D47AE">
        <w:rPr>
          <w:rFonts w:ascii="Adobe Garamond Pro" w:hAnsi="Adobe Garamond Pro"/>
          <w:snapToGrid w:val="0"/>
        </w:rPr>
        <w:t>increase safety</w:t>
      </w:r>
      <w:r w:rsidR="004C321F" w:rsidRPr="005D47AE">
        <w:rPr>
          <w:rFonts w:ascii="Adobe Garamond Pro" w:hAnsi="Adobe Garamond Pro"/>
          <w:snapToGrid w:val="0"/>
        </w:rPr>
        <w:t>,</w:t>
      </w:r>
      <w:r w:rsidR="00ED590C" w:rsidRPr="005D47AE">
        <w:rPr>
          <w:rFonts w:ascii="Adobe Garamond Pro" w:hAnsi="Adobe Garamond Pro"/>
          <w:snapToGrid w:val="0"/>
        </w:rPr>
        <w:t xml:space="preserve"> security</w:t>
      </w:r>
      <w:r w:rsidR="004C321F" w:rsidRPr="005D47AE">
        <w:rPr>
          <w:rFonts w:ascii="Adobe Garamond Pro" w:hAnsi="Adobe Garamond Pro"/>
          <w:snapToGrid w:val="0"/>
        </w:rPr>
        <w:t>, and resilience</w:t>
      </w:r>
      <w:r w:rsidR="00ED590C" w:rsidRPr="005D47AE">
        <w:rPr>
          <w:rFonts w:ascii="Adobe Garamond Pro" w:hAnsi="Adobe Garamond Pro"/>
          <w:snapToGrid w:val="0"/>
        </w:rPr>
        <w:t xml:space="preserve"> of the transportation system, </w:t>
      </w:r>
      <w:r w:rsidRPr="005D47AE">
        <w:rPr>
          <w:rFonts w:ascii="Adobe Garamond Pro" w:hAnsi="Adobe Garamond Pro"/>
          <w:snapToGrid w:val="0"/>
        </w:rPr>
        <w:t>enhance community character</w:t>
      </w:r>
      <w:r w:rsidR="004C321F" w:rsidRPr="005D47AE">
        <w:rPr>
          <w:rFonts w:ascii="Adobe Garamond Pro" w:hAnsi="Adobe Garamond Pro"/>
          <w:snapToGrid w:val="0"/>
        </w:rPr>
        <w:t xml:space="preserve"> and contribute to an equitable future for all residents</w:t>
      </w:r>
      <w:r w:rsidRPr="005D47AE">
        <w:rPr>
          <w:rFonts w:ascii="Adobe Garamond Pro" w:hAnsi="Adobe Garamond Pro"/>
          <w:snapToGrid w:val="0"/>
        </w:rPr>
        <w:t xml:space="preserve">. </w:t>
      </w:r>
    </w:p>
    <w:p w14:paraId="120A80B9" w14:textId="1680BB34" w:rsidR="00075942" w:rsidRDefault="00075942" w:rsidP="004C321F">
      <w:pPr>
        <w:widowControl w:val="0"/>
        <w:spacing w:line="320" w:lineRule="atLeast"/>
        <w:rPr>
          <w:rFonts w:ascii="Adobe Garamond Pro" w:hAnsi="Adobe Garamond Pro"/>
          <w:snapToGrid w:val="0"/>
          <w:sz w:val="22"/>
          <w:szCs w:val="22"/>
        </w:rPr>
      </w:pPr>
    </w:p>
    <w:p w14:paraId="639A850B" w14:textId="77777777" w:rsidR="001550F9" w:rsidRPr="004C321F" w:rsidRDefault="001550F9" w:rsidP="004C321F">
      <w:pPr>
        <w:widowControl w:val="0"/>
        <w:spacing w:line="320" w:lineRule="atLeast"/>
        <w:rPr>
          <w:rFonts w:ascii="Adobe Garamond Pro" w:hAnsi="Adobe Garamond Pro"/>
          <w:snapToGrid w:val="0"/>
          <w:sz w:val="22"/>
          <w:szCs w:val="22"/>
        </w:rPr>
      </w:pPr>
    </w:p>
    <w:p w14:paraId="3F380F3F" w14:textId="7174D7CA" w:rsidR="001550F9" w:rsidRPr="004C321F" w:rsidRDefault="001550F9" w:rsidP="001550F9">
      <w:pPr>
        <w:spacing w:line="288" w:lineRule="auto"/>
        <w:ind w:left="360"/>
        <w:rPr>
          <w:rFonts w:ascii="Cambria" w:hAnsi="Cambria"/>
          <w:smallCaps/>
          <w:sz w:val="22"/>
          <w:szCs w:val="22"/>
        </w:rPr>
      </w:pPr>
      <w:r w:rsidRPr="004C321F">
        <w:rPr>
          <w:rFonts w:ascii="Century Gothic" w:hAnsi="Century Gothic"/>
          <w:b/>
          <w:smallCaps/>
          <w:noProof/>
          <w:color w:val="E2AE24"/>
          <w:sz w:val="56"/>
        </w:rPr>
        <mc:AlternateContent>
          <mc:Choice Requires="wps">
            <w:drawing>
              <wp:anchor distT="0" distB="0" distL="114300" distR="114300" simplePos="0" relativeHeight="251671552" behindDoc="0" locked="0" layoutInCell="1" allowOverlap="1" wp14:anchorId="64ADADC4" wp14:editId="75F015C9">
                <wp:simplePos x="0" y="0"/>
                <wp:positionH relativeFrom="column">
                  <wp:posOffset>10795</wp:posOffset>
                </wp:positionH>
                <wp:positionV relativeFrom="paragraph">
                  <wp:posOffset>-83762</wp:posOffset>
                </wp:positionV>
                <wp:extent cx="164592" cy="521208"/>
                <wp:effectExtent l="0" t="0" r="6985" b="0"/>
                <wp:wrapNone/>
                <wp:docPr id="4" name="Rectangle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592" cy="521208"/>
                        </a:xfrm>
                        <a:prstGeom prst="rect">
                          <a:avLst/>
                        </a:prstGeom>
                        <a:gradFill rotWithShape="1">
                          <a:gsLst>
                            <a:gs pos="0">
                              <a:srgbClr val="E0AE27"/>
                            </a:gs>
                            <a:gs pos="100000">
                              <a:srgbClr val="F6EACE"/>
                            </a:gs>
                            <a:gs pos="52000">
                              <a:srgbClr val="EDCC7D">
                                <a:lumMod val="100000"/>
                              </a:srgbClr>
                            </a:gs>
                          </a:gsLst>
                          <a:lin ang="5400000" scaled="1"/>
                        </a:gra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1374FD" id="Rectangle 218" o:spid="_x0000_s1026" style="position:absolute;margin-left:.85pt;margin-top:-6.6pt;width:12.95pt;height:41.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" fillcolor="#e0ae27" stroked="f">
                <v:fill color2="#f6eace" rotate="t" colors="0 #e0ae27;34079f #edcc7d;1 #f6eace" focus="100%" type="gradient"/>
              </v:rect>
            </w:pict>
          </mc:Fallback>
        </mc:AlternateContent>
      </w:r>
      <w:r>
        <w:rPr>
          <w:rFonts w:ascii="Century Gothic" w:hAnsi="Century Gothic" w:cs="Century Gothic"/>
          <w:b/>
          <w:bCs/>
          <w:smallCaps/>
          <w:color w:val="E2AE24"/>
          <w:sz w:val="42"/>
          <w:szCs w:val="42"/>
        </w:rPr>
        <w:t>Example Projects</w:t>
      </w:r>
      <w:r w:rsidRPr="004C321F">
        <w:rPr>
          <w:rFonts w:ascii="Century Gothic" w:hAnsi="Century Gothic" w:cs="Century Gothic"/>
          <w:b/>
          <w:bCs/>
          <w:smallCaps/>
          <w:color w:val="E2AE24"/>
          <w:sz w:val="42"/>
          <w:szCs w:val="42"/>
        </w:rPr>
        <w:t xml:space="preserve">    </w:t>
      </w:r>
    </w:p>
    <w:p w14:paraId="37F90376" w14:textId="77777777" w:rsidR="00463863" w:rsidRPr="005D47AE" w:rsidRDefault="00463863" w:rsidP="004C321F">
      <w:pPr>
        <w:widowControl w:val="0"/>
        <w:spacing w:line="320" w:lineRule="atLeast"/>
        <w:rPr>
          <w:rFonts w:ascii="Adobe Garamond Pro" w:hAnsi="Adobe Garamond Pro"/>
          <w:snapToGrid w:val="0"/>
        </w:rPr>
      </w:pPr>
    </w:p>
    <w:p w14:paraId="19CED0A9" w14:textId="77777777" w:rsidR="001B772F" w:rsidRPr="005D47AE" w:rsidRDefault="001B772F" w:rsidP="001550F9">
      <w:pPr>
        <w:widowControl w:val="0"/>
        <w:spacing w:line="320" w:lineRule="atLeast"/>
        <w:rPr>
          <w:rFonts w:ascii="Adobe Garamond Pro" w:hAnsi="Adobe Garamond Pro"/>
          <w:snapToGrid w:val="0"/>
        </w:rPr>
      </w:pPr>
      <w:r w:rsidRPr="005D47AE">
        <w:rPr>
          <w:rFonts w:ascii="Adobe Garamond Pro" w:hAnsi="Adobe Garamond Pro"/>
          <w:snapToGrid w:val="0"/>
        </w:rPr>
        <w:t xml:space="preserve">Projects may encompass a specific site, neighborhood, corridor, municipality, or group of </w:t>
      </w:r>
      <w:r w:rsidRPr="005D47AE">
        <w:rPr>
          <w:rFonts w:ascii="Adobe Garamond Pro" w:hAnsi="Adobe Garamond Pro"/>
          <w:snapToGrid w:val="0"/>
        </w:rPr>
        <w:lastRenderedPageBreak/>
        <w:t>municipalities.  Generally, projects will be expected to strengthen communities through (1) planning for physical improvements to the transportation system; (2) non-infrastructure, non-regulatory transportation services and programs; and/or (3) coordination of transportation and land use.  The following list of examples is not exhaustive.  Other activities that meet the selection criteria will be fully considered:</w:t>
      </w:r>
    </w:p>
    <w:p w14:paraId="2E27B2BF" w14:textId="77777777" w:rsidR="001B772F" w:rsidRPr="001550F9" w:rsidRDefault="001B772F" w:rsidP="001550F9">
      <w:pPr>
        <w:widowControl w:val="0"/>
        <w:spacing w:line="320" w:lineRule="atLeast"/>
        <w:rPr>
          <w:rFonts w:ascii="Adobe Garamond Pro" w:hAnsi="Adobe Garamond Pro"/>
          <w:snapToGrid w:val="0"/>
          <w:sz w:val="22"/>
          <w:szCs w:val="22"/>
        </w:rPr>
      </w:pPr>
    </w:p>
    <w:p w14:paraId="44010A93" w14:textId="77777777" w:rsidR="001B772F" w:rsidRPr="001550F9" w:rsidRDefault="00C1130E" w:rsidP="00D85FE2">
      <w:pPr>
        <w:spacing w:line="280" w:lineRule="atLeast"/>
        <w:rPr>
          <w:rFonts w:ascii="Century Gothic" w:hAnsi="Century Gothic"/>
          <w:b/>
          <w:sz w:val="22"/>
          <w:szCs w:val="22"/>
        </w:rPr>
      </w:pPr>
      <w:r w:rsidRPr="001550F9">
        <w:rPr>
          <w:rFonts w:ascii="Century Gothic" w:hAnsi="Century Gothic"/>
          <w:b/>
          <w:sz w:val="22"/>
          <w:szCs w:val="22"/>
        </w:rPr>
        <w:t>Transportation Infrastructure Planning</w:t>
      </w:r>
    </w:p>
    <w:p w14:paraId="76FF844A" w14:textId="77777777" w:rsidR="00C1130E" w:rsidRPr="005D47AE" w:rsidRDefault="00C1130E" w:rsidP="001550F9">
      <w:pPr>
        <w:pStyle w:val="ListParagraph"/>
        <w:widowControl w:val="0"/>
        <w:numPr>
          <w:ilvl w:val="0"/>
          <w:numId w:val="10"/>
        </w:numPr>
        <w:spacing w:line="320" w:lineRule="atLeast"/>
        <w:rPr>
          <w:rFonts w:ascii="Adobe Garamond Pro" w:hAnsi="Adobe Garamond Pro"/>
          <w:snapToGrid w:val="0"/>
        </w:rPr>
      </w:pPr>
      <w:r w:rsidRPr="005D47AE">
        <w:rPr>
          <w:rFonts w:ascii="Adobe Garamond Pro" w:hAnsi="Adobe Garamond Pro"/>
          <w:snapToGrid w:val="0"/>
        </w:rPr>
        <w:t>Bicycle</w:t>
      </w:r>
      <w:r w:rsidR="00750CA8" w:rsidRPr="005D47AE">
        <w:rPr>
          <w:rFonts w:ascii="Adobe Garamond Pro" w:hAnsi="Adobe Garamond Pro"/>
          <w:snapToGrid w:val="0"/>
        </w:rPr>
        <w:t>,</w:t>
      </w:r>
      <w:r w:rsidRPr="005D47AE">
        <w:rPr>
          <w:rFonts w:ascii="Adobe Garamond Pro" w:hAnsi="Adobe Garamond Pro"/>
          <w:snapToGrid w:val="0"/>
        </w:rPr>
        <w:t xml:space="preserve"> Pedestrian </w:t>
      </w:r>
      <w:r w:rsidR="00750CA8" w:rsidRPr="005D47AE">
        <w:rPr>
          <w:rFonts w:ascii="Adobe Garamond Pro" w:hAnsi="Adobe Garamond Pro"/>
          <w:snapToGrid w:val="0"/>
        </w:rPr>
        <w:t xml:space="preserve">or Complete Streets </w:t>
      </w:r>
      <w:r w:rsidRPr="005D47AE">
        <w:rPr>
          <w:rFonts w:ascii="Adobe Garamond Pro" w:hAnsi="Adobe Garamond Pro"/>
          <w:snapToGrid w:val="0"/>
        </w:rPr>
        <w:t>Plans</w:t>
      </w:r>
    </w:p>
    <w:p w14:paraId="4382F163" w14:textId="77777777" w:rsidR="00C1130E" w:rsidRPr="005D47AE" w:rsidRDefault="00895ABA" w:rsidP="001550F9">
      <w:pPr>
        <w:pStyle w:val="ListParagraph"/>
        <w:widowControl w:val="0"/>
        <w:numPr>
          <w:ilvl w:val="0"/>
          <w:numId w:val="10"/>
        </w:numPr>
        <w:spacing w:line="320" w:lineRule="atLeast"/>
        <w:rPr>
          <w:rFonts w:ascii="Adobe Garamond Pro" w:hAnsi="Adobe Garamond Pro"/>
          <w:snapToGrid w:val="0"/>
        </w:rPr>
      </w:pPr>
      <w:r w:rsidRPr="005D47AE">
        <w:rPr>
          <w:rFonts w:ascii="Adobe Garamond Pro" w:hAnsi="Adobe Garamond Pro"/>
          <w:snapToGrid w:val="0"/>
        </w:rPr>
        <w:t xml:space="preserve">Circulation, </w:t>
      </w:r>
      <w:r w:rsidR="00750CA8" w:rsidRPr="005D47AE">
        <w:rPr>
          <w:rFonts w:ascii="Adobe Garamond Pro" w:hAnsi="Adobe Garamond Pro"/>
          <w:snapToGrid w:val="0"/>
        </w:rPr>
        <w:t xml:space="preserve">Street Connectivity or </w:t>
      </w:r>
      <w:r w:rsidR="00C1130E" w:rsidRPr="005D47AE">
        <w:rPr>
          <w:rFonts w:ascii="Adobe Garamond Pro" w:hAnsi="Adobe Garamond Pro"/>
          <w:snapToGrid w:val="0"/>
        </w:rPr>
        <w:t>Access Management Plans</w:t>
      </w:r>
    </w:p>
    <w:p w14:paraId="11732907" w14:textId="77777777" w:rsidR="00895ABA" w:rsidRPr="005D47AE" w:rsidRDefault="00895ABA" w:rsidP="001550F9">
      <w:pPr>
        <w:pStyle w:val="ListParagraph"/>
        <w:widowControl w:val="0"/>
        <w:numPr>
          <w:ilvl w:val="0"/>
          <w:numId w:val="10"/>
        </w:numPr>
        <w:spacing w:line="320" w:lineRule="atLeast"/>
        <w:rPr>
          <w:rFonts w:ascii="Adobe Garamond Pro" w:hAnsi="Adobe Garamond Pro"/>
          <w:snapToGrid w:val="0"/>
        </w:rPr>
      </w:pPr>
      <w:r w:rsidRPr="005D47AE">
        <w:rPr>
          <w:rFonts w:ascii="Adobe Garamond Pro" w:hAnsi="Adobe Garamond Pro"/>
          <w:snapToGrid w:val="0"/>
        </w:rPr>
        <w:t>Parking Management Plans</w:t>
      </w:r>
    </w:p>
    <w:p w14:paraId="09F99EA7" w14:textId="77777777" w:rsidR="00C1130E" w:rsidRPr="005D47AE" w:rsidRDefault="00750CA8" w:rsidP="001550F9">
      <w:pPr>
        <w:pStyle w:val="ListParagraph"/>
        <w:widowControl w:val="0"/>
        <w:numPr>
          <w:ilvl w:val="0"/>
          <w:numId w:val="10"/>
        </w:numPr>
        <w:spacing w:line="320" w:lineRule="atLeast"/>
        <w:rPr>
          <w:rFonts w:ascii="Adobe Garamond Pro" w:hAnsi="Adobe Garamond Pro"/>
          <w:snapToGrid w:val="0"/>
        </w:rPr>
      </w:pPr>
      <w:r w:rsidRPr="005D47AE">
        <w:rPr>
          <w:rFonts w:ascii="Adobe Garamond Pro" w:hAnsi="Adobe Garamond Pro"/>
          <w:snapToGrid w:val="0"/>
        </w:rPr>
        <w:t xml:space="preserve">Signage or </w:t>
      </w:r>
      <w:r w:rsidR="00C1130E" w:rsidRPr="005D47AE">
        <w:rPr>
          <w:rFonts w:ascii="Adobe Garamond Pro" w:hAnsi="Adobe Garamond Pro"/>
          <w:snapToGrid w:val="0"/>
        </w:rPr>
        <w:t>Way</w:t>
      </w:r>
      <w:r w:rsidR="00DD793E" w:rsidRPr="005D47AE">
        <w:rPr>
          <w:rFonts w:ascii="Adobe Garamond Pro" w:hAnsi="Adobe Garamond Pro"/>
          <w:snapToGrid w:val="0"/>
        </w:rPr>
        <w:t>-</w:t>
      </w:r>
      <w:r w:rsidR="00C1130E" w:rsidRPr="005D47AE">
        <w:rPr>
          <w:rFonts w:ascii="Adobe Garamond Pro" w:hAnsi="Adobe Garamond Pro"/>
          <w:snapToGrid w:val="0"/>
        </w:rPr>
        <w:t>finding Plans</w:t>
      </w:r>
    </w:p>
    <w:p w14:paraId="48482D7B" w14:textId="77777777" w:rsidR="00C1130E" w:rsidRPr="005D47AE" w:rsidRDefault="00750CA8" w:rsidP="001550F9">
      <w:pPr>
        <w:pStyle w:val="ListParagraph"/>
        <w:widowControl w:val="0"/>
        <w:numPr>
          <w:ilvl w:val="0"/>
          <w:numId w:val="10"/>
        </w:numPr>
        <w:spacing w:line="320" w:lineRule="atLeast"/>
        <w:rPr>
          <w:rFonts w:ascii="Adobe Garamond Pro" w:hAnsi="Adobe Garamond Pro"/>
          <w:snapToGrid w:val="0"/>
        </w:rPr>
      </w:pPr>
      <w:r w:rsidRPr="005D47AE">
        <w:rPr>
          <w:rFonts w:ascii="Adobe Garamond Pro" w:hAnsi="Adobe Garamond Pro"/>
          <w:snapToGrid w:val="0"/>
        </w:rPr>
        <w:t xml:space="preserve">Traffic Calming or Road Diet </w:t>
      </w:r>
      <w:r w:rsidR="00C1130E" w:rsidRPr="005D47AE">
        <w:rPr>
          <w:rFonts w:ascii="Adobe Garamond Pro" w:hAnsi="Adobe Garamond Pro"/>
          <w:snapToGrid w:val="0"/>
        </w:rPr>
        <w:t>Implementation Plans</w:t>
      </w:r>
    </w:p>
    <w:p w14:paraId="1405A619" w14:textId="77777777" w:rsidR="00C1130E" w:rsidRPr="005D47AE" w:rsidRDefault="00C1130E" w:rsidP="001550F9">
      <w:pPr>
        <w:pStyle w:val="ListParagraph"/>
        <w:widowControl w:val="0"/>
        <w:numPr>
          <w:ilvl w:val="0"/>
          <w:numId w:val="10"/>
        </w:numPr>
        <w:spacing w:line="320" w:lineRule="atLeast"/>
        <w:rPr>
          <w:rFonts w:ascii="Adobe Garamond Pro" w:hAnsi="Adobe Garamond Pro"/>
          <w:snapToGrid w:val="0"/>
        </w:rPr>
      </w:pPr>
      <w:r w:rsidRPr="005D47AE">
        <w:rPr>
          <w:rFonts w:ascii="Adobe Garamond Pro" w:hAnsi="Adobe Garamond Pro"/>
          <w:snapToGrid w:val="0"/>
        </w:rPr>
        <w:t>Transportation Systems Analysis</w:t>
      </w:r>
    </w:p>
    <w:p w14:paraId="37C1BB77" w14:textId="77777777" w:rsidR="00750CA8" w:rsidRPr="005D47AE" w:rsidRDefault="00750CA8" w:rsidP="001550F9">
      <w:pPr>
        <w:pStyle w:val="ListParagraph"/>
        <w:widowControl w:val="0"/>
        <w:numPr>
          <w:ilvl w:val="0"/>
          <w:numId w:val="10"/>
        </w:numPr>
        <w:spacing w:line="320" w:lineRule="atLeast"/>
        <w:rPr>
          <w:rFonts w:ascii="Adobe Garamond Pro" w:hAnsi="Adobe Garamond Pro"/>
          <w:snapToGrid w:val="0"/>
        </w:rPr>
      </w:pPr>
      <w:r w:rsidRPr="005D47AE">
        <w:rPr>
          <w:rFonts w:ascii="Adobe Garamond Pro" w:hAnsi="Adobe Garamond Pro"/>
          <w:snapToGrid w:val="0"/>
        </w:rPr>
        <w:t>Resiliency Planning in Response to Climate Change and Extreme Weather Events</w:t>
      </w:r>
    </w:p>
    <w:p w14:paraId="1E41886B" w14:textId="77777777" w:rsidR="00BA4063" w:rsidRPr="005D47AE" w:rsidRDefault="00BA4063" w:rsidP="001550F9">
      <w:pPr>
        <w:pStyle w:val="ListParagraph"/>
        <w:widowControl w:val="0"/>
        <w:numPr>
          <w:ilvl w:val="0"/>
          <w:numId w:val="10"/>
        </w:numPr>
        <w:spacing w:line="320" w:lineRule="atLeast"/>
        <w:rPr>
          <w:rFonts w:ascii="Adobe Garamond Pro" w:hAnsi="Adobe Garamond Pro"/>
          <w:snapToGrid w:val="0"/>
        </w:rPr>
      </w:pPr>
      <w:r w:rsidRPr="005D47AE">
        <w:rPr>
          <w:rFonts w:ascii="Adobe Garamond Pro" w:hAnsi="Adobe Garamond Pro"/>
          <w:snapToGrid w:val="0"/>
        </w:rPr>
        <w:t>Demonstration Projects Evaluating Effectiveness of Innovative Street Treatments</w:t>
      </w:r>
      <w:r w:rsidR="00EF44EB" w:rsidRPr="005D47AE">
        <w:rPr>
          <w:rFonts w:ascii="Adobe Garamond Pro" w:hAnsi="Adobe Garamond Pro"/>
          <w:snapToGrid w:val="0"/>
        </w:rPr>
        <w:t xml:space="preserve"> or Designs</w:t>
      </w:r>
    </w:p>
    <w:p w14:paraId="531B2F96" w14:textId="3A1534A6" w:rsidR="00E3412F" w:rsidRDefault="00E3412F" w:rsidP="001550F9">
      <w:pPr>
        <w:pStyle w:val="ListParagraph"/>
        <w:widowControl w:val="0"/>
        <w:numPr>
          <w:ilvl w:val="0"/>
          <w:numId w:val="10"/>
        </w:numPr>
        <w:spacing w:line="320" w:lineRule="atLeast"/>
        <w:rPr>
          <w:rFonts w:ascii="Adobe Garamond Pro" w:hAnsi="Adobe Garamond Pro"/>
          <w:snapToGrid w:val="0"/>
        </w:rPr>
      </w:pPr>
      <w:r w:rsidRPr="005D47AE">
        <w:rPr>
          <w:rFonts w:ascii="Adobe Garamond Pro" w:hAnsi="Adobe Garamond Pro"/>
          <w:snapToGrid w:val="0"/>
        </w:rPr>
        <w:t xml:space="preserve">Local </w:t>
      </w:r>
      <w:r w:rsidR="001550F9" w:rsidRPr="005D47AE">
        <w:rPr>
          <w:rFonts w:ascii="Adobe Garamond Pro" w:hAnsi="Adobe Garamond Pro"/>
          <w:snapToGrid w:val="0"/>
        </w:rPr>
        <w:t>F</w:t>
      </w:r>
      <w:r w:rsidRPr="005D47AE">
        <w:rPr>
          <w:rFonts w:ascii="Adobe Garamond Pro" w:hAnsi="Adobe Garamond Pro"/>
          <w:snapToGrid w:val="0"/>
        </w:rPr>
        <w:t xml:space="preserve">reight </w:t>
      </w:r>
      <w:r w:rsidR="001550F9" w:rsidRPr="005D47AE">
        <w:rPr>
          <w:rFonts w:ascii="Adobe Garamond Pro" w:hAnsi="Adobe Garamond Pro"/>
          <w:snapToGrid w:val="0"/>
        </w:rPr>
        <w:t>A</w:t>
      </w:r>
      <w:r w:rsidRPr="005D47AE">
        <w:rPr>
          <w:rFonts w:ascii="Adobe Garamond Pro" w:hAnsi="Adobe Garamond Pro"/>
          <w:snapToGrid w:val="0"/>
        </w:rPr>
        <w:t>nalysis</w:t>
      </w:r>
    </w:p>
    <w:p w14:paraId="621BF266" w14:textId="580FA5C0" w:rsidR="009163C6" w:rsidRPr="005D47AE" w:rsidRDefault="009163C6" w:rsidP="001550F9">
      <w:pPr>
        <w:pStyle w:val="ListParagraph"/>
        <w:widowControl w:val="0"/>
        <w:numPr>
          <w:ilvl w:val="0"/>
          <w:numId w:val="10"/>
        </w:numPr>
        <w:spacing w:line="320" w:lineRule="atLeast"/>
        <w:rPr>
          <w:rFonts w:ascii="Adobe Garamond Pro" w:hAnsi="Adobe Garamond Pro"/>
          <w:snapToGrid w:val="0"/>
        </w:rPr>
      </w:pPr>
      <w:r>
        <w:rPr>
          <w:rFonts w:ascii="Adobe Garamond Pro" w:hAnsi="Adobe Garamond Pro"/>
          <w:snapToGrid w:val="0"/>
        </w:rPr>
        <w:t>Transportation Electrification</w:t>
      </w:r>
    </w:p>
    <w:p w14:paraId="54FD689B" w14:textId="77777777" w:rsidR="00DD793E" w:rsidRDefault="00DD793E" w:rsidP="00D85FE2">
      <w:pPr>
        <w:spacing w:line="280" w:lineRule="atLeast"/>
        <w:rPr>
          <w:rFonts w:ascii="Calibri" w:hAnsi="Calibri"/>
          <w:b/>
          <w:sz w:val="22"/>
          <w:szCs w:val="22"/>
        </w:rPr>
      </w:pPr>
    </w:p>
    <w:p w14:paraId="18A2D75B" w14:textId="77777777" w:rsidR="00C1130E" w:rsidRPr="001550F9" w:rsidRDefault="00C1130E" w:rsidP="00D85FE2">
      <w:pPr>
        <w:spacing w:line="280" w:lineRule="atLeast"/>
        <w:rPr>
          <w:rFonts w:ascii="Century Gothic" w:hAnsi="Century Gothic"/>
          <w:b/>
          <w:sz w:val="22"/>
          <w:szCs w:val="22"/>
        </w:rPr>
      </w:pPr>
      <w:r w:rsidRPr="001550F9">
        <w:rPr>
          <w:rFonts w:ascii="Century Gothic" w:hAnsi="Century Gothic"/>
          <w:b/>
          <w:sz w:val="22"/>
          <w:szCs w:val="22"/>
        </w:rPr>
        <w:t>Transportation Services and Programs</w:t>
      </w:r>
    </w:p>
    <w:p w14:paraId="3A2C77C1" w14:textId="77777777" w:rsidR="00C1130E" w:rsidRPr="005D47AE" w:rsidRDefault="00C1130E" w:rsidP="001550F9">
      <w:pPr>
        <w:pStyle w:val="ListParagraph"/>
        <w:widowControl w:val="0"/>
        <w:numPr>
          <w:ilvl w:val="0"/>
          <w:numId w:val="10"/>
        </w:numPr>
        <w:spacing w:line="320" w:lineRule="atLeast"/>
        <w:rPr>
          <w:rFonts w:ascii="Adobe Garamond Pro" w:hAnsi="Adobe Garamond Pro"/>
          <w:snapToGrid w:val="0"/>
        </w:rPr>
      </w:pPr>
      <w:r w:rsidRPr="005D47AE">
        <w:rPr>
          <w:rFonts w:ascii="Adobe Garamond Pro" w:hAnsi="Adobe Garamond Pro"/>
          <w:snapToGrid w:val="0"/>
        </w:rPr>
        <w:t>Public or Group Transportation</w:t>
      </w:r>
    </w:p>
    <w:p w14:paraId="56FAFBB5" w14:textId="77777777" w:rsidR="00C1130E" w:rsidRPr="005D47AE" w:rsidRDefault="00C1130E" w:rsidP="001550F9">
      <w:pPr>
        <w:pStyle w:val="ListParagraph"/>
        <w:widowControl w:val="0"/>
        <w:numPr>
          <w:ilvl w:val="0"/>
          <w:numId w:val="10"/>
        </w:numPr>
        <w:spacing w:line="320" w:lineRule="atLeast"/>
        <w:rPr>
          <w:rFonts w:ascii="Adobe Garamond Pro" w:hAnsi="Adobe Garamond Pro"/>
          <w:snapToGrid w:val="0"/>
        </w:rPr>
      </w:pPr>
      <w:r w:rsidRPr="005D47AE">
        <w:rPr>
          <w:rFonts w:ascii="Adobe Garamond Pro" w:hAnsi="Adobe Garamond Pro"/>
          <w:snapToGrid w:val="0"/>
        </w:rPr>
        <w:t>Mobility Management</w:t>
      </w:r>
    </w:p>
    <w:p w14:paraId="75972B5D" w14:textId="77777777" w:rsidR="00C36419" w:rsidRPr="005D47AE" w:rsidRDefault="00C36419" w:rsidP="001550F9">
      <w:pPr>
        <w:pStyle w:val="ListParagraph"/>
        <w:widowControl w:val="0"/>
        <w:numPr>
          <w:ilvl w:val="0"/>
          <w:numId w:val="10"/>
        </w:numPr>
        <w:spacing w:line="320" w:lineRule="atLeast"/>
        <w:rPr>
          <w:rFonts w:ascii="Adobe Garamond Pro" w:hAnsi="Adobe Garamond Pro"/>
          <w:snapToGrid w:val="0"/>
        </w:rPr>
      </w:pPr>
      <w:r w:rsidRPr="005D47AE">
        <w:rPr>
          <w:rFonts w:ascii="Adobe Garamond Pro" w:hAnsi="Adobe Garamond Pro"/>
          <w:snapToGrid w:val="0"/>
        </w:rPr>
        <w:t>Micro-Mobility (bike share, car share)</w:t>
      </w:r>
    </w:p>
    <w:p w14:paraId="43677C1B" w14:textId="7853E0B7" w:rsidR="00C1130E" w:rsidRPr="005D47AE" w:rsidRDefault="00C1130E" w:rsidP="001550F9">
      <w:pPr>
        <w:pStyle w:val="ListParagraph"/>
        <w:widowControl w:val="0"/>
        <w:numPr>
          <w:ilvl w:val="0"/>
          <w:numId w:val="10"/>
        </w:numPr>
        <w:spacing w:line="320" w:lineRule="atLeast"/>
        <w:rPr>
          <w:rFonts w:ascii="Adobe Garamond Pro" w:hAnsi="Adobe Garamond Pro"/>
          <w:snapToGrid w:val="0"/>
        </w:rPr>
      </w:pPr>
      <w:r w:rsidRPr="005D47AE">
        <w:rPr>
          <w:rFonts w:ascii="Adobe Garamond Pro" w:hAnsi="Adobe Garamond Pro"/>
          <w:snapToGrid w:val="0"/>
        </w:rPr>
        <w:t>Education/Encouragement (distracted driving programs, bicycle awareness, etc.)</w:t>
      </w:r>
    </w:p>
    <w:p w14:paraId="7410F23F" w14:textId="77777777" w:rsidR="00DD793E" w:rsidRDefault="00DD793E" w:rsidP="00D85FE2">
      <w:pPr>
        <w:spacing w:line="280" w:lineRule="atLeast"/>
        <w:rPr>
          <w:rFonts w:ascii="Calibri" w:hAnsi="Calibri"/>
          <w:b/>
          <w:sz w:val="22"/>
          <w:szCs w:val="22"/>
        </w:rPr>
      </w:pPr>
    </w:p>
    <w:p w14:paraId="492A3DF1" w14:textId="77777777" w:rsidR="00C1130E" w:rsidRPr="001550F9" w:rsidRDefault="00C1130E" w:rsidP="00D85FE2">
      <w:pPr>
        <w:spacing w:line="280" w:lineRule="atLeast"/>
        <w:rPr>
          <w:rFonts w:ascii="Century Gothic" w:hAnsi="Century Gothic"/>
          <w:b/>
          <w:sz w:val="22"/>
          <w:szCs w:val="22"/>
        </w:rPr>
      </w:pPr>
      <w:r w:rsidRPr="001550F9">
        <w:rPr>
          <w:rFonts w:ascii="Century Gothic" w:hAnsi="Century Gothic"/>
          <w:b/>
          <w:sz w:val="22"/>
          <w:szCs w:val="22"/>
        </w:rPr>
        <w:t>Transportation and Land Use Coordination</w:t>
      </w:r>
    </w:p>
    <w:p w14:paraId="7497257B" w14:textId="77777777" w:rsidR="00C1130E" w:rsidRPr="005D47AE" w:rsidRDefault="00895ABA" w:rsidP="001550F9">
      <w:pPr>
        <w:pStyle w:val="ListParagraph"/>
        <w:widowControl w:val="0"/>
        <w:numPr>
          <w:ilvl w:val="0"/>
          <w:numId w:val="10"/>
        </w:numPr>
        <w:spacing w:line="320" w:lineRule="atLeast"/>
        <w:rPr>
          <w:rFonts w:ascii="Adobe Garamond Pro" w:hAnsi="Adobe Garamond Pro"/>
          <w:snapToGrid w:val="0"/>
        </w:rPr>
      </w:pPr>
      <w:r w:rsidRPr="005D47AE">
        <w:rPr>
          <w:rFonts w:ascii="Adobe Garamond Pro" w:hAnsi="Adobe Garamond Pro"/>
          <w:snapToGrid w:val="0"/>
        </w:rPr>
        <w:t xml:space="preserve">Area, Corridor or Site-Specific </w:t>
      </w:r>
      <w:r w:rsidR="00C1130E" w:rsidRPr="005D47AE">
        <w:rPr>
          <w:rFonts w:ascii="Adobe Garamond Pro" w:hAnsi="Adobe Garamond Pro"/>
          <w:snapToGrid w:val="0"/>
        </w:rPr>
        <w:t>Plans</w:t>
      </w:r>
      <w:r w:rsidRPr="005D47AE">
        <w:rPr>
          <w:rFonts w:ascii="Adobe Garamond Pro" w:hAnsi="Adobe Garamond Pro"/>
          <w:snapToGrid w:val="0"/>
        </w:rPr>
        <w:t xml:space="preserve"> (intersections, crosswalks, public plazas/medians, etc.)</w:t>
      </w:r>
      <w:r w:rsidR="00C36419" w:rsidRPr="005D47AE">
        <w:rPr>
          <w:rFonts w:ascii="Adobe Garamond Pro" w:hAnsi="Adobe Garamond Pro"/>
          <w:snapToGrid w:val="0"/>
        </w:rPr>
        <w:t>, including safety plans and crash analysis/crash mitigation</w:t>
      </w:r>
    </w:p>
    <w:p w14:paraId="6585E534" w14:textId="1852D45A" w:rsidR="00C1130E" w:rsidRPr="005D47AE" w:rsidRDefault="00543941" w:rsidP="001550F9">
      <w:pPr>
        <w:pStyle w:val="ListParagraph"/>
        <w:widowControl w:val="0"/>
        <w:numPr>
          <w:ilvl w:val="0"/>
          <w:numId w:val="10"/>
        </w:numPr>
        <w:spacing w:line="320" w:lineRule="atLeast"/>
        <w:rPr>
          <w:rFonts w:ascii="Adobe Garamond Pro" w:hAnsi="Adobe Garamond Pro"/>
          <w:snapToGrid w:val="0"/>
        </w:rPr>
      </w:pPr>
      <w:r w:rsidRPr="005D47AE">
        <w:rPr>
          <w:rFonts w:ascii="Adobe Garamond Pro" w:hAnsi="Adobe Garamond Pro"/>
          <w:snapToGrid w:val="0"/>
        </w:rPr>
        <w:t>Transportation- R</w:t>
      </w:r>
      <w:r w:rsidR="00C1130E" w:rsidRPr="005D47AE">
        <w:rPr>
          <w:rFonts w:ascii="Adobe Garamond Pro" w:hAnsi="Adobe Garamond Pro"/>
          <w:snapToGrid w:val="0"/>
        </w:rPr>
        <w:t xml:space="preserve">elated Updates to </w:t>
      </w:r>
      <w:r w:rsidRPr="005D47AE">
        <w:rPr>
          <w:rFonts w:ascii="Adobe Garamond Pro" w:hAnsi="Adobe Garamond Pro"/>
          <w:snapToGrid w:val="0"/>
        </w:rPr>
        <w:t xml:space="preserve">Zoning Statutes and </w:t>
      </w:r>
      <w:r w:rsidR="00C1130E" w:rsidRPr="005D47AE">
        <w:rPr>
          <w:rFonts w:ascii="Adobe Garamond Pro" w:hAnsi="Adobe Garamond Pro"/>
          <w:snapToGrid w:val="0"/>
        </w:rPr>
        <w:t>Comprehensive Plans</w:t>
      </w:r>
      <w:r w:rsidRPr="005D47AE">
        <w:rPr>
          <w:rFonts w:ascii="Adobe Garamond Pro" w:hAnsi="Adobe Garamond Pro"/>
          <w:snapToGrid w:val="0"/>
        </w:rPr>
        <w:t xml:space="preserve"> </w:t>
      </w:r>
      <w:r w:rsidR="00FF526F" w:rsidRPr="005D47AE">
        <w:rPr>
          <w:rFonts w:ascii="Adobe Garamond Pro" w:hAnsi="Adobe Garamond Pro"/>
          <w:snapToGrid w:val="0"/>
        </w:rPr>
        <w:t xml:space="preserve">including those that </w:t>
      </w:r>
      <w:r w:rsidRPr="005D47AE">
        <w:rPr>
          <w:rFonts w:ascii="Adobe Garamond Pro" w:hAnsi="Adobe Garamond Pro"/>
          <w:snapToGrid w:val="0"/>
        </w:rPr>
        <w:t xml:space="preserve">preserve system capacity, increase interconnectivity, </w:t>
      </w:r>
      <w:r w:rsidR="00FF526F" w:rsidRPr="005D47AE">
        <w:rPr>
          <w:rFonts w:ascii="Adobe Garamond Pro" w:hAnsi="Adobe Garamond Pro"/>
          <w:snapToGrid w:val="0"/>
        </w:rPr>
        <w:t xml:space="preserve">create mixed use development concept plans, or improve walkability. </w:t>
      </w:r>
    </w:p>
    <w:p w14:paraId="3CA9343F" w14:textId="38ADA0C6" w:rsidR="001550F9" w:rsidRDefault="001550F9" w:rsidP="001550F9">
      <w:pPr>
        <w:widowControl w:val="0"/>
        <w:spacing w:line="320" w:lineRule="atLeast"/>
        <w:rPr>
          <w:rFonts w:ascii="Adobe Garamond Pro" w:hAnsi="Adobe Garamond Pro"/>
          <w:snapToGrid w:val="0"/>
          <w:sz w:val="22"/>
          <w:szCs w:val="22"/>
        </w:rPr>
      </w:pPr>
    </w:p>
    <w:p w14:paraId="77FD95CE" w14:textId="6B34D947" w:rsidR="001550F9" w:rsidRPr="001550F9" w:rsidRDefault="001550F9" w:rsidP="001550F9">
      <w:pPr>
        <w:spacing w:line="280" w:lineRule="atLeast"/>
        <w:rPr>
          <w:rFonts w:ascii="Century Gothic" w:hAnsi="Century Gothic"/>
          <w:b/>
          <w:sz w:val="22"/>
          <w:szCs w:val="22"/>
        </w:rPr>
      </w:pPr>
      <w:r w:rsidRPr="001550F9">
        <w:rPr>
          <w:rFonts w:ascii="Century Gothic" w:hAnsi="Century Gothic"/>
          <w:b/>
          <w:sz w:val="22"/>
          <w:szCs w:val="22"/>
        </w:rPr>
        <w:t>Transportation Data Analysis</w:t>
      </w:r>
    </w:p>
    <w:p w14:paraId="256FD0DB" w14:textId="3DA94FA7" w:rsidR="001550F9" w:rsidRPr="005D47AE" w:rsidRDefault="001550F9" w:rsidP="001550F9">
      <w:pPr>
        <w:pStyle w:val="ListParagraph"/>
        <w:widowControl w:val="0"/>
        <w:numPr>
          <w:ilvl w:val="0"/>
          <w:numId w:val="10"/>
        </w:numPr>
        <w:spacing w:line="320" w:lineRule="atLeast"/>
        <w:rPr>
          <w:rFonts w:ascii="Adobe Garamond Pro" w:hAnsi="Adobe Garamond Pro"/>
          <w:snapToGrid w:val="0"/>
        </w:rPr>
      </w:pPr>
      <w:r w:rsidRPr="005D47AE">
        <w:rPr>
          <w:rFonts w:ascii="Adobe Garamond Pro" w:hAnsi="Adobe Garamond Pro"/>
          <w:snapToGrid w:val="0"/>
        </w:rPr>
        <w:t xml:space="preserve">Transportation System Safety, Volume, </w:t>
      </w:r>
      <w:r w:rsidR="00451A80" w:rsidRPr="005D47AE">
        <w:rPr>
          <w:rFonts w:ascii="Adobe Garamond Pro" w:hAnsi="Adobe Garamond Pro"/>
          <w:snapToGrid w:val="0"/>
        </w:rPr>
        <w:t xml:space="preserve">Operations, </w:t>
      </w:r>
      <w:r w:rsidRPr="005D47AE">
        <w:rPr>
          <w:rFonts w:ascii="Adobe Garamond Pro" w:hAnsi="Adobe Garamond Pro"/>
          <w:snapToGrid w:val="0"/>
        </w:rPr>
        <w:t>or Other Functional Data Analyses</w:t>
      </w:r>
    </w:p>
    <w:p w14:paraId="5CB6F01A" w14:textId="77777777" w:rsidR="00895ABA" w:rsidRDefault="00895ABA" w:rsidP="00D85FE2">
      <w:pPr>
        <w:spacing w:line="280" w:lineRule="atLeast"/>
        <w:rPr>
          <w:rFonts w:ascii="Verdana" w:hAnsi="Verdana"/>
          <w:b/>
          <w:sz w:val="22"/>
          <w:szCs w:val="22"/>
        </w:rPr>
      </w:pPr>
    </w:p>
    <w:p w14:paraId="71260B14" w14:textId="41D7E2AA" w:rsidR="00647517" w:rsidRDefault="00647517" w:rsidP="00D85FE2">
      <w:pPr>
        <w:spacing w:line="280" w:lineRule="atLeast"/>
        <w:rPr>
          <w:rFonts w:ascii="Verdana" w:hAnsi="Verdana"/>
          <w:b/>
          <w:sz w:val="22"/>
          <w:szCs w:val="22"/>
        </w:rPr>
      </w:pPr>
    </w:p>
    <w:p w14:paraId="57B9FAE9" w14:textId="2B30A601" w:rsidR="001550F9" w:rsidRPr="00451A80" w:rsidRDefault="001550F9" w:rsidP="001550F9">
      <w:pPr>
        <w:spacing w:line="288" w:lineRule="auto"/>
        <w:ind w:left="360"/>
        <w:rPr>
          <w:rFonts w:ascii="Cambria" w:hAnsi="Cambria"/>
          <w:smallCaps/>
          <w:sz w:val="42"/>
          <w:szCs w:val="42"/>
        </w:rPr>
      </w:pPr>
      <w:r w:rsidRPr="00451A80">
        <w:rPr>
          <w:rFonts w:ascii="Century Gothic" w:hAnsi="Century Gothic"/>
          <w:b/>
          <w:smallCaps/>
          <w:noProof/>
          <w:color w:val="E2AE24"/>
          <w:sz w:val="42"/>
          <w:szCs w:val="42"/>
        </w:rPr>
        <mc:AlternateContent>
          <mc:Choice Requires="wps">
            <w:drawing>
              <wp:anchor distT="0" distB="0" distL="114300" distR="114300" simplePos="0" relativeHeight="251666944" behindDoc="0" locked="0" layoutInCell="1" allowOverlap="1" wp14:anchorId="14DBB44F" wp14:editId="4BA0F13F">
                <wp:simplePos x="0" y="0"/>
                <wp:positionH relativeFrom="column">
                  <wp:posOffset>10795</wp:posOffset>
                </wp:positionH>
                <wp:positionV relativeFrom="paragraph">
                  <wp:posOffset>-83762</wp:posOffset>
                </wp:positionV>
                <wp:extent cx="164592" cy="521208"/>
                <wp:effectExtent l="0" t="0" r="6985" b="0"/>
                <wp:wrapNone/>
                <wp:docPr id="5" name="Rectangle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592" cy="521208"/>
                        </a:xfrm>
                        <a:prstGeom prst="rect">
                          <a:avLst/>
                        </a:prstGeom>
                        <a:gradFill rotWithShape="1">
                          <a:gsLst>
                            <a:gs pos="0">
                              <a:srgbClr val="E0AE27"/>
                            </a:gs>
                            <a:gs pos="100000">
                              <a:srgbClr val="F6EACE"/>
                            </a:gs>
                            <a:gs pos="52000">
                              <a:srgbClr val="EDCC7D">
                                <a:lumMod val="100000"/>
                              </a:srgbClr>
                            </a:gs>
                          </a:gsLst>
                          <a:lin ang="5400000" scaled="1"/>
                        </a:gra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48A683" id="Rectangle 218" o:spid="_x0000_s1026" style="position:absolute;margin-left:.85pt;margin-top:-6.6pt;width:12.95pt;height:41.0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" fillcolor="#e0ae27" stroked="f">
                <v:fill color2="#f6eace" rotate="t" colors="0 #e0ae27;34079f #edcc7d;1 #f6eace" focus="100%" type="gradient"/>
              </v:rect>
            </w:pict>
          </mc:Fallback>
        </mc:AlternateContent>
      </w:r>
      <w:r w:rsidR="00451A80" w:rsidRPr="00451A80">
        <w:rPr>
          <w:rFonts w:ascii="Century Gothic" w:hAnsi="Century Gothic"/>
          <w:b/>
          <w:smallCaps/>
          <w:noProof/>
          <w:color w:val="E2AE24"/>
          <w:sz w:val="42"/>
          <w:szCs w:val="42"/>
        </w:rPr>
        <w:t>Project Management</w:t>
      </w:r>
      <w:r w:rsidRPr="00451A80">
        <w:rPr>
          <w:rFonts w:ascii="Century Gothic" w:hAnsi="Century Gothic" w:cs="Century Gothic"/>
          <w:b/>
          <w:bCs/>
          <w:smallCaps/>
          <w:color w:val="E2AE24"/>
          <w:sz w:val="42"/>
          <w:szCs w:val="42"/>
        </w:rPr>
        <w:t xml:space="preserve">    </w:t>
      </w:r>
    </w:p>
    <w:p w14:paraId="121F5985" w14:textId="77777777" w:rsidR="001550F9" w:rsidRPr="005D47AE" w:rsidRDefault="001550F9" w:rsidP="00D85FE2">
      <w:pPr>
        <w:spacing w:line="280" w:lineRule="atLeast"/>
        <w:rPr>
          <w:rFonts w:ascii="Verdana" w:hAnsi="Verdana"/>
          <w:b/>
        </w:rPr>
      </w:pPr>
    </w:p>
    <w:p w14:paraId="1BA20B20" w14:textId="7F610A29" w:rsidR="00075942" w:rsidRPr="005D47AE" w:rsidRDefault="00ED3E93" w:rsidP="00451A80">
      <w:pPr>
        <w:widowControl w:val="0"/>
        <w:spacing w:line="320" w:lineRule="atLeast"/>
        <w:rPr>
          <w:rFonts w:ascii="Adobe Garamond Pro" w:hAnsi="Adobe Garamond Pro"/>
          <w:snapToGrid w:val="0"/>
        </w:rPr>
      </w:pPr>
      <w:r w:rsidRPr="005D47AE">
        <w:rPr>
          <w:rFonts w:ascii="Adobe Garamond Pro" w:hAnsi="Adobe Garamond Pro"/>
          <w:b/>
          <w:bCs/>
          <w:snapToGrid w:val="0"/>
          <w:u w:val="single"/>
        </w:rPr>
        <w:t>THIS IS NOT A GRANT PROGRAM</w:t>
      </w:r>
      <w:r w:rsidR="00DF4AC5" w:rsidRPr="005D47AE">
        <w:rPr>
          <w:rFonts w:ascii="Adobe Garamond Pro" w:hAnsi="Adobe Garamond Pro"/>
          <w:snapToGrid w:val="0"/>
        </w:rPr>
        <w:t xml:space="preserve">.  </w:t>
      </w:r>
      <w:r w:rsidR="005E109B" w:rsidRPr="005D47AE">
        <w:rPr>
          <w:rFonts w:ascii="Adobe Garamond Pro" w:hAnsi="Adobe Garamond Pro"/>
          <w:snapToGrid w:val="0"/>
        </w:rPr>
        <w:t>UCTC administer</w:t>
      </w:r>
      <w:r w:rsidRPr="005D47AE">
        <w:rPr>
          <w:rFonts w:ascii="Adobe Garamond Pro" w:hAnsi="Adobe Garamond Pro"/>
          <w:snapToGrid w:val="0"/>
        </w:rPr>
        <w:t>s</w:t>
      </w:r>
      <w:r w:rsidR="005E109B" w:rsidRPr="005D47AE">
        <w:rPr>
          <w:rFonts w:ascii="Adobe Garamond Pro" w:hAnsi="Adobe Garamond Pro"/>
          <w:snapToGrid w:val="0"/>
        </w:rPr>
        <w:t xml:space="preserve"> and act</w:t>
      </w:r>
      <w:r w:rsidRPr="005D47AE">
        <w:rPr>
          <w:rFonts w:ascii="Adobe Garamond Pro" w:hAnsi="Adobe Garamond Pro"/>
          <w:snapToGrid w:val="0"/>
        </w:rPr>
        <w:t>s</w:t>
      </w:r>
      <w:r w:rsidR="005E109B" w:rsidRPr="005D47AE">
        <w:rPr>
          <w:rFonts w:ascii="Adobe Garamond Pro" w:hAnsi="Adobe Garamond Pro"/>
          <w:snapToGrid w:val="0"/>
        </w:rPr>
        <w:t xml:space="preserve"> as project lead on all projects approved for the 20</w:t>
      </w:r>
      <w:r w:rsidR="008C65A2" w:rsidRPr="005D47AE">
        <w:rPr>
          <w:rFonts w:ascii="Adobe Garamond Pro" w:hAnsi="Adobe Garamond Pro"/>
          <w:snapToGrid w:val="0"/>
        </w:rPr>
        <w:t>2</w:t>
      </w:r>
      <w:r w:rsidR="009163C6">
        <w:rPr>
          <w:rFonts w:ascii="Adobe Garamond Pro" w:hAnsi="Adobe Garamond Pro"/>
          <w:snapToGrid w:val="0"/>
        </w:rPr>
        <w:t>6</w:t>
      </w:r>
      <w:r w:rsidR="00075942" w:rsidRPr="005D47AE">
        <w:rPr>
          <w:rFonts w:ascii="Adobe Garamond Pro" w:hAnsi="Adobe Garamond Pro"/>
          <w:snapToGrid w:val="0"/>
        </w:rPr>
        <w:t>/</w:t>
      </w:r>
      <w:r w:rsidR="00DF2A93" w:rsidRPr="005D47AE">
        <w:rPr>
          <w:rFonts w:ascii="Adobe Garamond Pro" w:hAnsi="Adobe Garamond Pro"/>
          <w:snapToGrid w:val="0"/>
        </w:rPr>
        <w:t>2</w:t>
      </w:r>
      <w:r w:rsidR="009163C6">
        <w:rPr>
          <w:rFonts w:ascii="Adobe Garamond Pro" w:hAnsi="Adobe Garamond Pro"/>
          <w:snapToGrid w:val="0"/>
        </w:rPr>
        <w:t>7</w:t>
      </w:r>
      <w:r w:rsidR="00E505EE" w:rsidRPr="005D47AE">
        <w:rPr>
          <w:rFonts w:ascii="Adobe Garamond Pro" w:hAnsi="Adobe Garamond Pro"/>
          <w:snapToGrid w:val="0"/>
        </w:rPr>
        <w:t xml:space="preserve"> </w:t>
      </w:r>
      <w:r w:rsidR="005E109B" w:rsidRPr="005D47AE">
        <w:rPr>
          <w:rFonts w:ascii="Adobe Garamond Pro" w:hAnsi="Adobe Garamond Pro"/>
          <w:snapToGrid w:val="0"/>
        </w:rPr>
        <w:t>UPWP</w:t>
      </w:r>
      <w:r w:rsidR="00DF4AC5" w:rsidRPr="005D47AE">
        <w:rPr>
          <w:rFonts w:ascii="Adobe Garamond Pro" w:hAnsi="Adobe Garamond Pro"/>
          <w:snapToGrid w:val="0"/>
        </w:rPr>
        <w:t xml:space="preserve">; no funds are provided </w:t>
      </w:r>
      <w:r w:rsidR="00C36419" w:rsidRPr="005D47AE">
        <w:rPr>
          <w:rFonts w:ascii="Adobe Garamond Pro" w:hAnsi="Adobe Garamond Pro"/>
          <w:snapToGrid w:val="0"/>
        </w:rPr>
        <w:t xml:space="preserve">directly </w:t>
      </w:r>
      <w:r w:rsidR="00DF4AC5" w:rsidRPr="005D47AE">
        <w:rPr>
          <w:rFonts w:ascii="Adobe Garamond Pro" w:hAnsi="Adobe Garamond Pro"/>
          <w:snapToGrid w:val="0"/>
        </w:rPr>
        <w:t>to municipalities to conduct eligible planning activities</w:t>
      </w:r>
      <w:r w:rsidR="005E109B" w:rsidRPr="005D47AE">
        <w:rPr>
          <w:rFonts w:ascii="Adobe Garamond Pro" w:hAnsi="Adobe Garamond Pro"/>
          <w:snapToGrid w:val="0"/>
        </w:rPr>
        <w:t>.  UCTC anticipates that consultant services will be re</w:t>
      </w:r>
      <w:r w:rsidR="00DF4AC5" w:rsidRPr="005D47AE">
        <w:rPr>
          <w:rFonts w:ascii="Adobe Garamond Pro" w:hAnsi="Adobe Garamond Pro"/>
          <w:snapToGrid w:val="0"/>
        </w:rPr>
        <w:t xml:space="preserve">quired for </w:t>
      </w:r>
      <w:r w:rsidR="00DF4AC5" w:rsidRPr="005D47AE">
        <w:rPr>
          <w:rFonts w:ascii="Adobe Garamond Pro" w:hAnsi="Adobe Garamond Pro"/>
          <w:snapToGrid w:val="0"/>
        </w:rPr>
        <w:lastRenderedPageBreak/>
        <w:t>most of the</w:t>
      </w:r>
      <w:r w:rsidR="00DD793E" w:rsidRPr="005D47AE">
        <w:rPr>
          <w:rFonts w:ascii="Adobe Garamond Pro" w:hAnsi="Adobe Garamond Pro"/>
          <w:snapToGrid w:val="0"/>
        </w:rPr>
        <w:t xml:space="preserve">se applications; as such, </w:t>
      </w:r>
      <w:r w:rsidR="005D15E8" w:rsidRPr="005D47AE">
        <w:rPr>
          <w:rFonts w:ascii="Adobe Garamond Pro" w:hAnsi="Adobe Garamond Pro"/>
          <w:snapToGrid w:val="0"/>
        </w:rPr>
        <w:t>UCTC will be responsible for c</w:t>
      </w:r>
      <w:r w:rsidR="005E109B" w:rsidRPr="005D47AE">
        <w:rPr>
          <w:rFonts w:ascii="Adobe Garamond Pro" w:hAnsi="Adobe Garamond Pro"/>
          <w:snapToGrid w:val="0"/>
        </w:rPr>
        <w:t>ontract</w:t>
      </w:r>
      <w:r w:rsidR="005D15E8" w:rsidRPr="005D47AE">
        <w:rPr>
          <w:rFonts w:ascii="Adobe Garamond Pro" w:hAnsi="Adobe Garamond Pro"/>
          <w:snapToGrid w:val="0"/>
        </w:rPr>
        <w:t xml:space="preserve">ing and management of the </w:t>
      </w:r>
      <w:r w:rsidR="005E109B" w:rsidRPr="005D47AE">
        <w:rPr>
          <w:rFonts w:ascii="Adobe Garamond Pro" w:hAnsi="Adobe Garamond Pro"/>
          <w:snapToGrid w:val="0"/>
        </w:rPr>
        <w:t>consultants</w:t>
      </w:r>
      <w:r w:rsidRPr="005D47AE">
        <w:rPr>
          <w:rFonts w:ascii="Adobe Garamond Pro" w:hAnsi="Adobe Garamond Pro"/>
          <w:snapToGrid w:val="0"/>
        </w:rPr>
        <w:t>.</w:t>
      </w:r>
      <w:r w:rsidR="005D15E8" w:rsidRPr="005D47AE">
        <w:rPr>
          <w:rFonts w:ascii="Adobe Garamond Pro" w:hAnsi="Adobe Garamond Pro"/>
          <w:snapToGrid w:val="0"/>
        </w:rPr>
        <w:t xml:space="preserve">  </w:t>
      </w:r>
      <w:r w:rsidR="005E109B" w:rsidRPr="005D47AE">
        <w:rPr>
          <w:rFonts w:ascii="Adobe Garamond Pro" w:hAnsi="Adobe Garamond Pro"/>
          <w:snapToGrid w:val="0"/>
        </w:rPr>
        <w:t>A final determination regarding overall budget and need for consultant serv</w:t>
      </w:r>
      <w:r w:rsidR="00DD793E" w:rsidRPr="005D47AE">
        <w:rPr>
          <w:rFonts w:ascii="Adobe Garamond Pro" w:hAnsi="Adobe Garamond Pro"/>
          <w:snapToGrid w:val="0"/>
        </w:rPr>
        <w:t xml:space="preserve">ices will be made by UCTC staff in consultation with the applicant.  </w:t>
      </w:r>
      <w:r w:rsidR="00DF4AC5" w:rsidRPr="005D47AE">
        <w:rPr>
          <w:rFonts w:ascii="Adobe Garamond Pro" w:hAnsi="Adobe Garamond Pro"/>
          <w:snapToGrid w:val="0"/>
        </w:rPr>
        <w:t xml:space="preserve">In limited instances, fiscal component units of Ulster County may apply directly for funds; eligibility will be reviewed on a case-by-case basis; in such instances a scope of services and contractual agreement will still be necessary.  </w:t>
      </w:r>
      <w:r w:rsidR="00DD793E" w:rsidRPr="005D47AE">
        <w:rPr>
          <w:rFonts w:ascii="Adobe Garamond Pro" w:hAnsi="Adobe Garamond Pro"/>
          <w:snapToGrid w:val="0"/>
        </w:rPr>
        <w:t>If the applicant and UCTC staff cannot agree on a final budget and scope of work within a reasonable period of time, the project will be withdrawn from consideration in the 20</w:t>
      </w:r>
      <w:r w:rsidR="008C65A2" w:rsidRPr="005D47AE">
        <w:rPr>
          <w:rFonts w:ascii="Adobe Garamond Pro" w:hAnsi="Adobe Garamond Pro"/>
          <w:snapToGrid w:val="0"/>
        </w:rPr>
        <w:t>2</w:t>
      </w:r>
      <w:r w:rsidR="009163C6">
        <w:rPr>
          <w:rFonts w:ascii="Adobe Garamond Pro" w:hAnsi="Adobe Garamond Pro"/>
          <w:snapToGrid w:val="0"/>
        </w:rPr>
        <w:t>6</w:t>
      </w:r>
      <w:r w:rsidR="0042171B" w:rsidRPr="005D47AE">
        <w:rPr>
          <w:rFonts w:ascii="Adobe Garamond Pro" w:hAnsi="Adobe Garamond Pro"/>
          <w:snapToGrid w:val="0"/>
        </w:rPr>
        <w:t>/</w:t>
      </w:r>
      <w:r w:rsidR="00DF2A93" w:rsidRPr="005D47AE">
        <w:rPr>
          <w:rFonts w:ascii="Adobe Garamond Pro" w:hAnsi="Adobe Garamond Pro"/>
          <w:snapToGrid w:val="0"/>
        </w:rPr>
        <w:t>2</w:t>
      </w:r>
      <w:r w:rsidR="009163C6">
        <w:rPr>
          <w:rFonts w:ascii="Adobe Garamond Pro" w:hAnsi="Adobe Garamond Pro"/>
          <w:snapToGrid w:val="0"/>
        </w:rPr>
        <w:t>7</w:t>
      </w:r>
      <w:r w:rsidR="00DD793E" w:rsidRPr="005D47AE">
        <w:rPr>
          <w:rFonts w:ascii="Adobe Garamond Pro" w:hAnsi="Adobe Garamond Pro"/>
          <w:snapToGrid w:val="0"/>
        </w:rPr>
        <w:t xml:space="preserve"> UPWP</w:t>
      </w:r>
      <w:r w:rsidR="00451A80" w:rsidRPr="005D47AE">
        <w:rPr>
          <w:rFonts w:ascii="Adobe Garamond Pro" w:hAnsi="Adobe Garamond Pro"/>
          <w:snapToGrid w:val="0"/>
        </w:rPr>
        <w:t xml:space="preserve"> or postponed</w:t>
      </w:r>
      <w:r w:rsidR="00DD793E" w:rsidRPr="005D47AE">
        <w:rPr>
          <w:rFonts w:ascii="Adobe Garamond Pro" w:hAnsi="Adobe Garamond Pro"/>
          <w:snapToGrid w:val="0"/>
        </w:rPr>
        <w:t>.</w:t>
      </w:r>
      <w:r w:rsidR="00075942" w:rsidRPr="005D47AE">
        <w:rPr>
          <w:rFonts w:ascii="Adobe Garamond Pro" w:hAnsi="Adobe Garamond Pro"/>
          <w:snapToGrid w:val="0"/>
        </w:rPr>
        <w:t xml:space="preserve">  All contracts will be administered by Ulster County Department of Purchasing and will be required to abide by NYSDOT </w:t>
      </w:r>
      <w:r w:rsidR="00DF2A93" w:rsidRPr="005D47AE">
        <w:rPr>
          <w:rFonts w:ascii="Adobe Garamond Pro" w:hAnsi="Adobe Garamond Pro"/>
          <w:snapToGrid w:val="0"/>
        </w:rPr>
        <w:t xml:space="preserve">and Federal </w:t>
      </w:r>
      <w:r w:rsidR="00075942" w:rsidRPr="005D47AE">
        <w:rPr>
          <w:rFonts w:ascii="Adobe Garamond Pro" w:hAnsi="Adobe Garamond Pro"/>
          <w:snapToGrid w:val="0"/>
        </w:rPr>
        <w:t>procurement rules and include standard clauses for New York State contracts.</w:t>
      </w:r>
    </w:p>
    <w:p w14:paraId="32919016" w14:textId="77777777" w:rsidR="005D15E8" w:rsidRPr="005D47AE" w:rsidRDefault="005D15E8" w:rsidP="00451A80">
      <w:pPr>
        <w:widowControl w:val="0"/>
        <w:spacing w:line="320" w:lineRule="atLeast"/>
        <w:rPr>
          <w:rFonts w:ascii="Adobe Garamond Pro" w:hAnsi="Adobe Garamond Pro"/>
          <w:snapToGrid w:val="0"/>
        </w:rPr>
      </w:pPr>
    </w:p>
    <w:p w14:paraId="15515E15" w14:textId="77777777" w:rsidR="00F70D24" w:rsidRPr="005D47AE" w:rsidRDefault="00F70D24" w:rsidP="00451A80">
      <w:pPr>
        <w:widowControl w:val="0"/>
        <w:spacing w:line="320" w:lineRule="atLeast"/>
        <w:rPr>
          <w:rFonts w:ascii="Adobe Garamond Pro" w:hAnsi="Adobe Garamond Pro"/>
          <w:snapToGrid w:val="0"/>
        </w:rPr>
      </w:pPr>
      <w:r w:rsidRPr="005D47AE">
        <w:rPr>
          <w:rFonts w:ascii="Adobe Garamond Pro" w:hAnsi="Adobe Garamond Pro"/>
          <w:snapToGrid w:val="0"/>
        </w:rPr>
        <w:t>With limited exceptions, all project tasks and deliverables must be completed within two years of the contract date.</w:t>
      </w:r>
    </w:p>
    <w:p w14:paraId="6D93070B" w14:textId="58F98590" w:rsidR="00F70D24" w:rsidRDefault="00F70D24" w:rsidP="00451A80">
      <w:pPr>
        <w:widowControl w:val="0"/>
        <w:spacing w:line="320" w:lineRule="atLeast"/>
        <w:rPr>
          <w:rFonts w:ascii="Adobe Garamond Pro" w:hAnsi="Adobe Garamond Pro"/>
          <w:snapToGrid w:val="0"/>
          <w:sz w:val="22"/>
          <w:szCs w:val="22"/>
        </w:rPr>
      </w:pPr>
    </w:p>
    <w:p w14:paraId="620B80F1" w14:textId="66E2F7E1" w:rsidR="006A76F3" w:rsidRPr="00451A80" w:rsidRDefault="006A76F3" w:rsidP="006A76F3">
      <w:pPr>
        <w:spacing w:line="288" w:lineRule="auto"/>
        <w:ind w:left="360"/>
        <w:rPr>
          <w:rFonts w:ascii="Cambria" w:hAnsi="Cambria"/>
          <w:smallCaps/>
          <w:sz w:val="42"/>
          <w:szCs w:val="42"/>
        </w:rPr>
      </w:pPr>
      <w:r w:rsidRPr="00451A80">
        <w:rPr>
          <w:rFonts w:ascii="Century Gothic" w:hAnsi="Century Gothic"/>
          <w:b/>
          <w:smallCaps/>
          <w:noProof/>
          <w:color w:val="E2AE24"/>
          <w:sz w:val="42"/>
          <w:szCs w:val="42"/>
        </w:rPr>
        <mc:AlternateContent>
          <mc:Choice Requires="wps">
            <w:drawing>
              <wp:anchor distT="0" distB="0" distL="114300" distR="114300" simplePos="0" relativeHeight="251675648" behindDoc="0" locked="0" layoutInCell="1" allowOverlap="1" wp14:anchorId="6E5E7B95" wp14:editId="39B801C2">
                <wp:simplePos x="0" y="0"/>
                <wp:positionH relativeFrom="column">
                  <wp:posOffset>10795</wp:posOffset>
                </wp:positionH>
                <wp:positionV relativeFrom="paragraph">
                  <wp:posOffset>-83762</wp:posOffset>
                </wp:positionV>
                <wp:extent cx="164592" cy="521208"/>
                <wp:effectExtent l="0" t="0" r="6985" b="0"/>
                <wp:wrapNone/>
                <wp:docPr id="6" name="Rectangle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592" cy="521208"/>
                        </a:xfrm>
                        <a:prstGeom prst="rect">
                          <a:avLst/>
                        </a:prstGeom>
                        <a:gradFill rotWithShape="1">
                          <a:gsLst>
                            <a:gs pos="0">
                              <a:srgbClr val="E0AE27"/>
                            </a:gs>
                            <a:gs pos="100000">
                              <a:srgbClr val="F6EACE"/>
                            </a:gs>
                            <a:gs pos="52000">
                              <a:srgbClr val="EDCC7D">
                                <a:lumMod val="100000"/>
                              </a:srgbClr>
                            </a:gs>
                          </a:gsLst>
                          <a:lin ang="5400000" scaled="1"/>
                        </a:gra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480A39" id="Rectangle 218" o:spid="_x0000_s1026" style="position:absolute;margin-left:.85pt;margin-top:-6.6pt;width:12.95pt;height:41.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" fillcolor="#e0ae27" stroked="f">
                <v:fill color2="#f6eace" rotate="t" colors="0 #e0ae27;34079f #edcc7d;1 #f6eace" focus="100%" type="gradient"/>
              </v:rect>
            </w:pict>
          </mc:Fallback>
        </mc:AlternateContent>
      </w:r>
      <w:r>
        <w:rPr>
          <w:rFonts w:ascii="Century Gothic" w:hAnsi="Century Gothic"/>
          <w:b/>
          <w:smallCaps/>
          <w:noProof/>
          <w:color w:val="E2AE24"/>
          <w:sz w:val="42"/>
          <w:szCs w:val="42"/>
        </w:rPr>
        <w:t>Available Funding</w:t>
      </w:r>
      <w:r w:rsidRPr="00451A80">
        <w:rPr>
          <w:rFonts w:ascii="Century Gothic" w:hAnsi="Century Gothic" w:cs="Century Gothic"/>
          <w:b/>
          <w:bCs/>
          <w:smallCaps/>
          <w:color w:val="E2AE24"/>
          <w:sz w:val="42"/>
          <w:szCs w:val="42"/>
        </w:rPr>
        <w:t xml:space="preserve">    </w:t>
      </w:r>
    </w:p>
    <w:p w14:paraId="7785C60B" w14:textId="77777777" w:rsidR="006A76F3" w:rsidRPr="005D47AE" w:rsidRDefault="006A76F3" w:rsidP="00451A80">
      <w:pPr>
        <w:widowControl w:val="0"/>
        <w:spacing w:line="320" w:lineRule="atLeast"/>
        <w:rPr>
          <w:rFonts w:ascii="Adobe Garamond Pro" w:hAnsi="Adobe Garamond Pro"/>
          <w:snapToGrid w:val="0"/>
        </w:rPr>
      </w:pPr>
    </w:p>
    <w:p w14:paraId="3633849F" w14:textId="4C7A6BBC" w:rsidR="00F70D24" w:rsidRPr="005D47AE" w:rsidRDefault="00895ABA" w:rsidP="006A76F3">
      <w:pPr>
        <w:widowControl w:val="0"/>
        <w:spacing w:line="320" w:lineRule="atLeast"/>
        <w:rPr>
          <w:rFonts w:ascii="Adobe Garamond Pro" w:hAnsi="Adobe Garamond Pro"/>
          <w:snapToGrid w:val="0"/>
        </w:rPr>
      </w:pPr>
      <w:r w:rsidRPr="005D47AE">
        <w:rPr>
          <w:rFonts w:ascii="Adobe Garamond Pro" w:hAnsi="Adobe Garamond Pro"/>
          <w:snapToGrid w:val="0"/>
        </w:rPr>
        <w:t xml:space="preserve">Approximately $200,000 in federal transportation planning funds </w:t>
      </w:r>
      <w:r w:rsidR="005E109B" w:rsidRPr="005D47AE">
        <w:rPr>
          <w:rFonts w:ascii="Adobe Garamond Pro" w:hAnsi="Adobe Garamond Pro"/>
          <w:snapToGrid w:val="0"/>
        </w:rPr>
        <w:t xml:space="preserve">is expected to </w:t>
      </w:r>
      <w:r w:rsidRPr="005D47AE">
        <w:rPr>
          <w:rFonts w:ascii="Adobe Garamond Pro" w:hAnsi="Adobe Garamond Pro"/>
          <w:snapToGrid w:val="0"/>
        </w:rPr>
        <w:t>be available for FY 20</w:t>
      </w:r>
      <w:r w:rsidR="008C65A2" w:rsidRPr="005D47AE">
        <w:rPr>
          <w:rFonts w:ascii="Adobe Garamond Pro" w:hAnsi="Adobe Garamond Pro"/>
          <w:snapToGrid w:val="0"/>
        </w:rPr>
        <w:t>2</w:t>
      </w:r>
      <w:r w:rsidR="003B79F2">
        <w:rPr>
          <w:rFonts w:ascii="Adobe Garamond Pro" w:hAnsi="Adobe Garamond Pro"/>
          <w:snapToGrid w:val="0"/>
        </w:rPr>
        <w:t>6</w:t>
      </w:r>
      <w:r w:rsidR="00647517" w:rsidRPr="005D47AE">
        <w:rPr>
          <w:rFonts w:ascii="Adobe Garamond Pro" w:hAnsi="Adobe Garamond Pro"/>
          <w:snapToGrid w:val="0"/>
        </w:rPr>
        <w:t>/</w:t>
      </w:r>
      <w:r w:rsidR="00DF2A93" w:rsidRPr="005D47AE">
        <w:rPr>
          <w:rFonts w:ascii="Adobe Garamond Pro" w:hAnsi="Adobe Garamond Pro"/>
          <w:snapToGrid w:val="0"/>
        </w:rPr>
        <w:t>2</w:t>
      </w:r>
      <w:r w:rsidR="003B79F2">
        <w:rPr>
          <w:rFonts w:ascii="Adobe Garamond Pro" w:hAnsi="Adobe Garamond Pro"/>
          <w:snapToGrid w:val="0"/>
        </w:rPr>
        <w:t>7</w:t>
      </w:r>
      <w:r w:rsidRPr="005D47AE">
        <w:rPr>
          <w:rFonts w:ascii="Adobe Garamond Pro" w:hAnsi="Adobe Garamond Pro"/>
          <w:snapToGrid w:val="0"/>
        </w:rPr>
        <w:t xml:space="preserve"> UPWP planning, analysis, and design activities</w:t>
      </w:r>
      <w:r w:rsidR="0042171B" w:rsidRPr="005D47AE">
        <w:rPr>
          <w:rFonts w:ascii="Adobe Garamond Pro" w:hAnsi="Adobe Garamond Pro"/>
          <w:snapToGrid w:val="0"/>
        </w:rPr>
        <w:t xml:space="preserve">.  </w:t>
      </w:r>
      <w:r w:rsidR="00F70D24" w:rsidRPr="005D47AE">
        <w:rPr>
          <w:rFonts w:ascii="Adobe Garamond Pro" w:hAnsi="Adobe Garamond Pro"/>
          <w:snapToGrid w:val="0"/>
        </w:rPr>
        <w:t>U</w:t>
      </w:r>
      <w:r w:rsidR="00FB5BE6" w:rsidRPr="005D47AE">
        <w:rPr>
          <w:rFonts w:ascii="Adobe Garamond Pro" w:hAnsi="Adobe Garamond Pro"/>
          <w:snapToGrid w:val="0"/>
        </w:rPr>
        <w:t xml:space="preserve">CTC </w:t>
      </w:r>
      <w:r w:rsidR="004E0258" w:rsidRPr="005D47AE">
        <w:rPr>
          <w:rFonts w:ascii="Adobe Garamond Pro" w:hAnsi="Adobe Garamond Pro"/>
          <w:snapToGrid w:val="0"/>
        </w:rPr>
        <w:t>may</w:t>
      </w:r>
      <w:r w:rsidR="00FB5BE6" w:rsidRPr="005D47AE">
        <w:rPr>
          <w:rFonts w:ascii="Adobe Garamond Pro" w:hAnsi="Adobe Garamond Pro"/>
          <w:snapToGrid w:val="0"/>
        </w:rPr>
        <w:t xml:space="preserve"> require a cash match for any consultant services above </w:t>
      </w:r>
      <w:r w:rsidR="0042171B" w:rsidRPr="005D47AE">
        <w:rPr>
          <w:rFonts w:ascii="Adobe Garamond Pro" w:hAnsi="Adobe Garamond Pro"/>
          <w:snapToGrid w:val="0"/>
        </w:rPr>
        <w:t>$60,000</w:t>
      </w:r>
      <w:r w:rsidR="00FB5BE6" w:rsidRPr="005D47AE">
        <w:rPr>
          <w:rFonts w:ascii="Adobe Garamond Pro" w:hAnsi="Adobe Garamond Pro"/>
          <w:snapToGrid w:val="0"/>
        </w:rPr>
        <w:t xml:space="preserve">. </w:t>
      </w:r>
      <w:r w:rsidR="00DD793E" w:rsidRPr="005D47AE">
        <w:rPr>
          <w:rFonts w:ascii="Adobe Garamond Pro" w:hAnsi="Adobe Garamond Pro"/>
          <w:snapToGrid w:val="0"/>
        </w:rPr>
        <w:t xml:space="preserve"> </w:t>
      </w:r>
      <w:r w:rsidR="00F70D24" w:rsidRPr="005D47AE">
        <w:rPr>
          <w:rFonts w:ascii="Adobe Garamond Pro" w:hAnsi="Adobe Garamond Pro"/>
          <w:snapToGrid w:val="0"/>
        </w:rPr>
        <w:t>UCTC is not bound by this solicitation and may initiate other projects that utilize these funds.</w:t>
      </w:r>
    </w:p>
    <w:p w14:paraId="71739DDA" w14:textId="77777777" w:rsidR="00F70D24" w:rsidRPr="005D47AE" w:rsidRDefault="00F70D24" w:rsidP="006A76F3">
      <w:pPr>
        <w:widowControl w:val="0"/>
        <w:spacing w:line="320" w:lineRule="atLeast"/>
        <w:rPr>
          <w:rFonts w:ascii="Adobe Garamond Pro" w:hAnsi="Adobe Garamond Pro"/>
          <w:snapToGrid w:val="0"/>
        </w:rPr>
      </w:pPr>
    </w:p>
    <w:p w14:paraId="7B7BA915" w14:textId="77777777" w:rsidR="006D2910" w:rsidRPr="005D47AE" w:rsidRDefault="006D2910" w:rsidP="006A76F3">
      <w:pPr>
        <w:widowControl w:val="0"/>
        <w:spacing w:line="320" w:lineRule="atLeast"/>
        <w:rPr>
          <w:rFonts w:ascii="Adobe Garamond Pro" w:hAnsi="Adobe Garamond Pro"/>
          <w:snapToGrid w:val="0"/>
        </w:rPr>
      </w:pPr>
      <w:r w:rsidRPr="005D47AE">
        <w:rPr>
          <w:rFonts w:ascii="Adobe Garamond Pro" w:hAnsi="Adobe Garamond Pro"/>
          <w:snapToGrid w:val="0"/>
        </w:rPr>
        <w:t xml:space="preserve">Applicants are encouraged to </w:t>
      </w:r>
      <w:r w:rsidR="004E0258" w:rsidRPr="005D47AE">
        <w:rPr>
          <w:rFonts w:ascii="Adobe Garamond Pro" w:hAnsi="Adobe Garamond Pro"/>
          <w:snapToGrid w:val="0"/>
        </w:rPr>
        <w:t>propose</w:t>
      </w:r>
      <w:r w:rsidRPr="005D47AE">
        <w:rPr>
          <w:rFonts w:ascii="Adobe Garamond Pro" w:hAnsi="Adobe Garamond Pro"/>
          <w:snapToGrid w:val="0"/>
        </w:rPr>
        <w:t xml:space="preserve"> </w:t>
      </w:r>
      <w:r w:rsidR="00FB5BE6" w:rsidRPr="005D47AE">
        <w:rPr>
          <w:rFonts w:ascii="Adobe Garamond Pro" w:hAnsi="Adobe Garamond Pro"/>
          <w:snapToGrid w:val="0"/>
        </w:rPr>
        <w:t xml:space="preserve">a </w:t>
      </w:r>
      <w:r w:rsidR="004E0258" w:rsidRPr="005D47AE">
        <w:rPr>
          <w:rFonts w:ascii="Adobe Garamond Pro" w:hAnsi="Adobe Garamond Pro"/>
          <w:snapToGrid w:val="0"/>
        </w:rPr>
        <w:t xml:space="preserve">local </w:t>
      </w:r>
      <w:r w:rsidR="00FB5BE6" w:rsidRPr="005D47AE">
        <w:rPr>
          <w:rFonts w:ascii="Adobe Garamond Pro" w:hAnsi="Adobe Garamond Pro"/>
          <w:snapToGrid w:val="0"/>
        </w:rPr>
        <w:t xml:space="preserve">cash match </w:t>
      </w:r>
      <w:r w:rsidR="004E0258" w:rsidRPr="005D47AE">
        <w:rPr>
          <w:rFonts w:ascii="Adobe Garamond Pro" w:hAnsi="Adobe Garamond Pro"/>
          <w:snapToGrid w:val="0"/>
        </w:rPr>
        <w:t>toward</w:t>
      </w:r>
      <w:r w:rsidR="00FB5BE6" w:rsidRPr="005D47AE">
        <w:rPr>
          <w:rFonts w:ascii="Adobe Garamond Pro" w:hAnsi="Adobe Garamond Pro"/>
          <w:snapToGrid w:val="0"/>
        </w:rPr>
        <w:t xml:space="preserve"> </w:t>
      </w:r>
      <w:r w:rsidRPr="005D47AE">
        <w:rPr>
          <w:rFonts w:ascii="Adobe Garamond Pro" w:hAnsi="Adobe Garamond Pro"/>
          <w:snapToGrid w:val="0"/>
        </w:rPr>
        <w:t>the total project budget</w:t>
      </w:r>
      <w:r w:rsidR="00FB5BE6" w:rsidRPr="005D47AE">
        <w:rPr>
          <w:rFonts w:ascii="Adobe Garamond Pro" w:hAnsi="Adobe Garamond Pro"/>
          <w:snapToGrid w:val="0"/>
        </w:rPr>
        <w:t xml:space="preserve">.  </w:t>
      </w:r>
      <w:r w:rsidRPr="005D47AE">
        <w:rPr>
          <w:rFonts w:ascii="Adobe Garamond Pro" w:hAnsi="Adobe Garamond Pro"/>
          <w:snapToGrid w:val="0"/>
        </w:rPr>
        <w:t>The ability to leverage additional resources is one of the selection criteria used in reviewing project applications.</w:t>
      </w:r>
    </w:p>
    <w:p w14:paraId="52127241" w14:textId="6D7312A0" w:rsidR="00DF4AC5" w:rsidRDefault="00DF4AC5" w:rsidP="006A76F3">
      <w:pPr>
        <w:widowControl w:val="0"/>
        <w:spacing w:line="320" w:lineRule="atLeast"/>
        <w:rPr>
          <w:rFonts w:ascii="Adobe Garamond Pro" w:hAnsi="Adobe Garamond Pro"/>
          <w:snapToGrid w:val="0"/>
          <w:sz w:val="22"/>
          <w:szCs w:val="22"/>
        </w:rPr>
      </w:pPr>
    </w:p>
    <w:p w14:paraId="729E648E" w14:textId="77777777" w:rsidR="006A76F3" w:rsidRDefault="006A76F3" w:rsidP="006A76F3">
      <w:pPr>
        <w:widowControl w:val="0"/>
        <w:spacing w:line="320" w:lineRule="atLeast"/>
        <w:rPr>
          <w:rFonts w:ascii="Adobe Garamond Pro" w:hAnsi="Adobe Garamond Pro"/>
          <w:snapToGrid w:val="0"/>
          <w:sz w:val="22"/>
          <w:szCs w:val="22"/>
        </w:rPr>
      </w:pPr>
    </w:p>
    <w:p w14:paraId="27383459" w14:textId="389ED2C6" w:rsidR="006A76F3" w:rsidRPr="00451A80" w:rsidRDefault="006A76F3" w:rsidP="006A76F3">
      <w:pPr>
        <w:spacing w:line="288" w:lineRule="auto"/>
        <w:ind w:left="360"/>
        <w:rPr>
          <w:rFonts w:ascii="Cambria" w:hAnsi="Cambria"/>
          <w:smallCaps/>
          <w:sz w:val="42"/>
          <w:szCs w:val="42"/>
        </w:rPr>
      </w:pPr>
      <w:r w:rsidRPr="00451A80">
        <w:rPr>
          <w:rFonts w:ascii="Century Gothic" w:hAnsi="Century Gothic"/>
          <w:b/>
          <w:smallCaps/>
          <w:noProof/>
          <w:color w:val="E2AE24"/>
          <w:sz w:val="42"/>
          <w:szCs w:val="42"/>
        </w:rPr>
        <mc:AlternateContent>
          <mc:Choice Requires="wps">
            <w:drawing>
              <wp:anchor distT="0" distB="0" distL="114300" distR="114300" simplePos="0" relativeHeight="251677696" behindDoc="0" locked="0" layoutInCell="1" allowOverlap="1" wp14:anchorId="323D0F87" wp14:editId="6B8975AC">
                <wp:simplePos x="0" y="0"/>
                <wp:positionH relativeFrom="column">
                  <wp:posOffset>10795</wp:posOffset>
                </wp:positionH>
                <wp:positionV relativeFrom="paragraph">
                  <wp:posOffset>-83762</wp:posOffset>
                </wp:positionV>
                <wp:extent cx="164592" cy="521208"/>
                <wp:effectExtent l="0" t="0" r="6985" b="0"/>
                <wp:wrapNone/>
                <wp:docPr id="7" name="Rectangle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592" cy="521208"/>
                        </a:xfrm>
                        <a:prstGeom prst="rect">
                          <a:avLst/>
                        </a:prstGeom>
                        <a:gradFill rotWithShape="1">
                          <a:gsLst>
                            <a:gs pos="0">
                              <a:srgbClr val="E0AE27"/>
                            </a:gs>
                            <a:gs pos="100000">
                              <a:srgbClr val="F6EACE"/>
                            </a:gs>
                            <a:gs pos="52000">
                              <a:srgbClr val="EDCC7D">
                                <a:lumMod val="100000"/>
                              </a:srgbClr>
                            </a:gs>
                          </a:gsLst>
                          <a:lin ang="5400000" scaled="1"/>
                        </a:gra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8F7BFF" id="Rectangle 218" o:spid="_x0000_s1026" style="position:absolute;margin-left:.85pt;margin-top:-6.6pt;width:12.95pt;height:41.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" fillcolor="#e0ae27" stroked="f">
                <v:fill color2="#f6eace" rotate="t" colors="0 #e0ae27;34079f #edcc7d;1 #f6eace" focus="100%" type="gradient"/>
              </v:rect>
            </w:pict>
          </mc:Fallback>
        </mc:AlternateContent>
      </w:r>
      <w:r>
        <w:rPr>
          <w:rFonts w:ascii="Century Gothic" w:hAnsi="Century Gothic"/>
          <w:b/>
          <w:smallCaps/>
          <w:noProof/>
          <w:color w:val="E2AE24"/>
          <w:sz w:val="42"/>
          <w:szCs w:val="42"/>
        </w:rPr>
        <w:t>Public Participation</w:t>
      </w:r>
      <w:r w:rsidRPr="00451A80">
        <w:rPr>
          <w:rFonts w:ascii="Century Gothic" w:hAnsi="Century Gothic" w:cs="Century Gothic"/>
          <w:b/>
          <w:bCs/>
          <w:smallCaps/>
          <w:color w:val="E2AE24"/>
          <w:sz w:val="42"/>
          <w:szCs w:val="42"/>
        </w:rPr>
        <w:t xml:space="preserve">    </w:t>
      </w:r>
    </w:p>
    <w:p w14:paraId="3995144A" w14:textId="77777777" w:rsidR="006A76F3" w:rsidRPr="005D47AE" w:rsidRDefault="006A76F3" w:rsidP="006A76F3">
      <w:pPr>
        <w:widowControl w:val="0"/>
        <w:spacing w:line="320" w:lineRule="atLeast"/>
        <w:rPr>
          <w:rFonts w:ascii="Adobe Garamond Pro" w:hAnsi="Adobe Garamond Pro"/>
          <w:snapToGrid w:val="0"/>
        </w:rPr>
      </w:pPr>
    </w:p>
    <w:p w14:paraId="0B0F0126" w14:textId="77777777" w:rsidR="003925B4" w:rsidRPr="005D47AE" w:rsidRDefault="001A2FF1" w:rsidP="006A76F3">
      <w:pPr>
        <w:widowControl w:val="0"/>
        <w:spacing w:line="320" w:lineRule="atLeast"/>
        <w:rPr>
          <w:rFonts w:ascii="Adobe Garamond Pro" w:hAnsi="Adobe Garamond Pro"/>
          <w:snapToGrid w:val="0"/>
        </w:rPr>
      </w:pPr>
      <w:r w:rsidRPr="005D47AE">
        <w:rPr>
          <w:rFonts w:ascii="Adobe Garamond Pro" w:hAnsi="Adobe Garamond Pro"/>
          <w:snapToGrid w:val="0"/>
        </w:rPr>
        <w:t xml:space="preserve">Once approved, applicants will work with UCTC staff to develop a scope of work, including opportunity for public input.  </w:t>
      </w:r>
    </w:p>
    <w:p w14:paraId="59ABB8C3" w14:textId="77777777" w:rsidR="003925B4" w:rsidRPr="005D47AE" w:rsidRDefault="003925B4" w:rsidP="006A76F3">
      <w:pPr>
        <w:widowControl w:val="0"/>
        <w:spacing w:line="320" w:lineRule="atLeast"/>
        <w:rPr>
          <w:rFonts w:ascii="Adobe Garamond Pro" w:hAnsi="Adobe Garamond Pro"/>
          <w:snapToGrid w:val="0"/>
        </w:rPr>
      </w:pPr>
    </w:p>
    <w:p w14:paraId="2BDC0641" w14:textId="77777777" w:rsidR="001A2FF1" w:rsidRPr="005D47AE" w:rsidRDefault="001A2FF1" w:rsidP="006A76F3">
      <w:pPr>
        <w:widowControl w:val="0"/>
        <w:spacing w:line="320" w:lineRule="atLeast"/>
        <w:rPr>
          <w:rFonts w:ascii="Adobe Garamond Pro" w:hAnsi="Adobe Garamond Pro"/>
          <w:snapToGrid w:val="0"/>
        </w:rPr>
      </w:pPr>
      <w:r w:rsidRPr="005D47AE">
        <w:rPr>
          <w:rFonts w:ascii="Adobe Garamond Pro" w:hAnsi="Adobe Garamond Pro"/>
          <w:snapToGrid w:val="0"/>
        </w:rPr>
        <w:t>All UPWP-funded projects which are expected to result in recommendations or actions with a material direct or indirect impact on the public must provide for public input and participation according to the following requirements:</w:t>
      </w:r>
    </w:p>
    <w:p w14:paraId="32E8B74B" w14:textId="77777777" w:rsidR="001A2FF1" w:rsidRPr="005D47AE" w:rsidRDefault="001A2FF1" w:rsidP="006A76F3">
      <w:pPr>
        <w:widowControl w:val="0"/>
        <w:spacing w:line="320" w:lineRule="atLeast"/>
        <w:rPr>
          <w:rFonts w:ascii="Adobe Garamond Pro" w:hAnsi="Adobe Garamond Pro"/>
          <w:snapToGrid w:val="0"/>
        </w:rPr>
      </w:pPr>
    </w:p>
    <w:p w14:paraId="24CC7D42" w14:textId="77777777" w:rsidR="005B451D" w:rsidRPr="005D47AE" w:rsidRDefault="005B451D" w:rsidP="006A76F3">
      <w:pPr>
        <w:pStyle w:val="ListParagraph"/>
        <w:widowControl w:val="0"/>
        <w:numPr>
          <w:ilvl w:val="0"/>
          <w:numId w:val="10"/>
        </w:numPr>
        <w:spacing w:line="320" w:lineRule="atLeast"/>
        <w:rPr>
          <w:rFonts w:ascii="Adobe Garamond Pro" w:hAnsi="Adobe Garamond Pro"/>
          <w:snapToGrid w:val="0"/>
        </w:rPr>
      </w:pPr>
      <w:r w:rsidRPr="005D47AE">
        <w:rPr>
          <w:rFonts w:ascii="Adobe Garamond Pro" w:hAnsi="Adobe Garamond Pro"/>
          <w:snapToGrid w:val="0"/>
        </w:rPr>
        <w:t xml:space="preserve">Applicants must participate as requested by UCTC in any </w:t>
      </w:r>
      <w:r w:rsidR="001A2FF1" w:rsidRPr="005D47AE">
        <w:rPr>
          <w:rFonts w:ascii="Adobe Garamond Pro" w:hAnsi="Adobe Garamond Pro"/>
          <w:snapToGrid w:val="0"/>
        </w:rPr>
        <w:t>techn</w:t>
      </w:r>
      <w:r w:rsidRPr="005D47AE">
        <w:rPr>
          <w:rFonts w:ascii="Adobe Garamond Pro" w:hAnsi="Adobe Garamond Pro"/>
          <w:snapToGrid w:val="0"/>
        </w:rPr>
        <w:t xml:space="preserve">ical advisory committee that is </w:t>
      </w:r>
      <w:r w:rsidR="001A2FF1" w:rsidRPr="005D47AE">
        <w:rPr>
          <w:rFonts w:ascii="Adobe Garamond Pro" w:hAnsi="Adobe Garamond Pro"/>
          <w:snapToGrid w:val="0"/>
        </w:rPr>
        <w:t>formed and meet</w:t>
      </w:r>
      <w:r w:rsidRPr="005D47AE">
        <w:rPr>
          <w:rFonts w:ascii="Adobe Garamond Pro" w:hAnsi="Adobe Garamond Pro"/>
          <w:snapToGrid w:val="0"/>
        </w:rPr>
        <w:t xml:space="preserve">ing </w:t>
      </w:r>
      <w:r w:rsidR="001A2FF1" w:rsidRPr="005D47AE">
        <w:rPr>
          <w:rFonts w:ascii="Adobe Garamond Pro" w:hAnsi="Adobe Garamond Pro"/>
          <w:snapToGrid w:val="0"/>
        </w:rPr>
        <w:t xml:space="preserve">during the planning process.  </w:t>
      </w:r>
      <w:r w:rsidRPr="005D47AE">
        <w:rPr>
          <w:rFonts w:ascii="Adobe Garamond Pro" w:hAnsi="Adobe Garamond Pro"/>
          <w:snapToGrid w:val="0"/>
        </w:rPr>
        <w:t xml:space="preserve">Applicants will be required to assist in engaging </w:t>
      </w:r>
      <w:r w:rsidR="001A2FF1" w:rsidRPr="005D47AE">
        <w:rPr>
          <w:rFonts w:ascii="Adobe Garamond Pro" w:hAnsi="Adobe Garamond Pro"/>
          <w:snapToGrid w:val="0"/>
        </w:rPr>
        <w:t>community stakeholders</w:t>
      </w:r>
      <w:r w:rsidRPr="005D47AE">
        <w:rPr>
          <w:rFonts w:ascii="Adobe Garamond Pro" w:hAnsi="Adobe Garamond Pro"/>
          <w:snapToGrid w:val="0"/>
        </w:rPr>
        <w:t xml:space="preserve">, including meeting schedules, announcements and obtaining venues. </w:t>
      </w:r>
    </w:p>
    <w:p w14:paraId="53EE0B9E" w14:textId="77777777" w:rsidR="005E109B" w:rsidRPr="005D47AE" w:rsidRDefault="001A2FF1" w:rsidP="006A76F3">
      <w:pPr>
        <w:pStyle w:val="ListParagraph"/>
        <w:widowControl w:val="0"/>
        <w:numPr>
          <w:ilvl w:val="0"/>
          <w:numId w:val="10"/>
        </w:numPr>
        <w:spacing w:line="320" w:lineRule="atLeast"/>
        <w:rPr>
          <w:rFonts w:ascii="Adobe Garamond Pro" w:hAnsi="Adobe Garamond Pro"/>
          <w:snapToGrid w:val="0"/>
        </w:rPr>
      </w:pPr>
      <w:r w:rsidRPr="005D47AE">
        <w:rPr>
          <w:rFonts w:ascii="Adobe Garamond Pro" w:hAnsi="Adobe Garamond Pro"/>
          <w:snapToGrid w:val="0"/>
        </w:rPr>
        <w:lastRenderedPageBreak/>
        <w:t>Meetings should be designed for attendance by all citizens in the project area.  Efforts must be made to identify interested parties prior to conducting the public meetings.  Applicants should try to engage groups that have not traditionally been involved in transportation projects but have a vested interest in the outcome of the project</w:t>
      </w:r>
      <w:r w:rsidR="005E109B" w:rsidRPr="005D47AE">
        <w:rPr>
          <w:rFonts w:ascii="Adobe Garamond Pro" w:hAnsi="Adobe Garamond Pro"/>
          <w:snapToGrid w:val="0"/>
        </w:rPr>
        <w:t xml:space="preserve"> in particular minority, disabled, and low-income populations.</w:t>
      </w:r>
    </w:p>
    <w:p w14:paraId="6E40808A" w14:textId="77777777" w:rsidR="006D2910" w:rsidRPr="006A76F3" w:rsidRDefault="006D2910" w:rsidP="006A76F3">
      <w:pPr>
        <w:widowControl w:val="0"/>
        <w:spacing w:line="320" w:lineRule="atLeast"/>
        <w:rPr>
          <w:rFonts w:ascii="Adobe Garamond Pro" w:hAnsi="Adobe Garamond Pro"/>
          <w:snapToGrid w:val="0"/>
          <w:sz w:val="22"/>
          <w:szCs w:val="22"/>
        </w:rPr>
      </w:pPr>
    </w:p>
    <w:p w14:paraId="3B902DA9" w14:textId="5CDEB00D" w:rsidR="00647517" w:rsidRDefault="00647517" w:rsidP="006A76F3">
      <w:pPr>
        <w:widowControl w:val="0"/>
        <w:spacing w:line="320" w:lineRule="atLeast"/>
        <w:rPr>
          <w:rFonts w:ascii="Adobe Garamond Pro" w:hAnsi="Adobe Garamond Pro"/>
          <w:snapToGrid w:val="0"/>
          <w:sz w:val="22"/>
          <w:szCs w:val="22"/>
        </w:rPr>
      </w:pPr>
    </w:p>
    <w:p w14:paraId="6614BAD6" w14:textId="445094F5" w:rsidR="006A76F3" w:rsidRDefault="006A76F3" w:rsidP="006A76F3">
      <w:pPr>
        <w:widowControl w:val="0"/>
        <w:spacing w:line="320" w:lineRule="atLeast"/>
        <w:rPr>
          <w:rFonts w:ascii="Adobe Garamond Pro" w:hAnsi="Adobe Garamond Pro"/>
          <w:snapToGrid w:val="0"/>
          <w:sz w:val="22"/>
          <w:szCs w:val="22"/>
        </w:rPr>
      </w:pPr>
    </w:p>
    <w:p w14:paraId="51B84378" w14:textId="7947B4B2" w:rsidR="006A76F3" w:rsidRPr="00451A80" w:rsidRDefault="006A76F3" w:rsidP="006A76F3">
      <w:pPr>
        <w:spacing w:line="288" w:lineRule="auto"/>
        <w:ind w:left="360"/>
        <w:rPr>
          <w:rFonts w:ascii="Cambria" w:hAnsi="Cambria"/>
          <w:smallCaps/>
          <w:sz w:val="42"/>
          <w:szCs w:val="42"/>
        </w:rPr>
      </w:pPr>
      <w:r w:rsidRPr="00451A80">
        <w:rPr>
          <w:rFonts w:ascii="Century Gothic" w:hAnsi="Century Gothic"/>
          <w:b/>
          <w:smallCaps/>
          <w:noProof/>
          <w:color w:val="E2AE24"/>
          <w:sz w:val="42"/>
          <w:szCs w:val="42"/>
        </w:rPr>
        <mc:AlternateContent>
          <mc:Choice Requires="wps">
            <w:drawing>
              <wp:anchor distT="0" distB="0" distL="114300" distR="114300" simplePos="0" relativeHeight="251679744" behindDoc="0" locked="0" layoutInCell="1" allowOverlap="1" wp14:anchorId="25012EC2" wp14:editId="396B8BFD">
                <wp:simplePos x="0" y="0"/>
                <wp:positionH relativeFrom="column">
                  <wp:posOffset>10795</wp:posOffset>
                </wp:positionH>
                <wp:positionV relativeFrom="paragraph">
                  <wp:posOffset>-83762</wp:posOffset>
                </wp:positionV>
                <wp:extent cx="164592" cy="521208"/>
                <wp:effectExtent l="0" t="0" r="6985" b="0"/>
                <wp:wrapNone/>
                <wp:docPr id="8" name="Rectangle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592" cy="521208"/>
                        </a:xfrm>
                        <a:prstGeom prst="rect">
                          <a:avLst/>
                        </a:prstGeom>
                        <a:gradFill rotWithShape="1">
                          <a:gsLst>
                            <a:gs pos="0">
                              <a:srgbClr val="E0AE27"/>
                            </a:gs>
                            <a:gs pos="100000">
                              <a:srgbClr val="F6EACE"/>
                            </a:gs>
                            <a:gs pos="52000">
                              <a:srgbClr val="EDCC7D">
                                <a:lumMod val="100000"/>
                              </a:srgbClr>
                            </a:gs>
                          </a:gsLst>
                          <a:lin ang="5400000" scaled="1"/>
                        </a:gra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063EF2" id="Rectangle 218" o:spid="_x0000_s1026" style="position:absolute;margin-left:.85pt;margin-top:-6.6pt;width:12.95pt;height:41.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" fillcolor="#e0ae27" stroked="f">
                <v:fill color2="#f6eace" rotate="t" colors="0 #e0ae27;34079f #edcc7d;1 #f6eace" focus="100%" type="gradient"/>
              </v:rect>
            </w:pict>
          </mc:Fallback>
        </mc:AlternateContent>
      </w:r>
      <w:r>
        <w:rPr>
          <w:rFonts w:ascii="Century Gothic" w:hAnsi="Century Gothic"/>
          <w:b/>
          <w:smallCaps/>
          <w:noProof/>
          <w:color w:val="E2AE24"/>
          <w:sz w:val="42"/>
          <w:szCs w:val="42"/>
        </w:rPr>
        <w:t>Selection Process and Criteria</w:t>
      </w:r>
      <w:r w:rsidRPr="00451A80">
        <w:rPr>
          <w:rFonts w:ascii="Century Gothic" w:hAnsi="Century Gothic" w:cs="Century Gothic"/>
          <w:b/>
          <w:bCs/>
          <w:smallCaps/>
          <w:color w:val="E2AE24"/>
          <w:sz w:val="42"/>
          <w:szCs w:val="42"/>
        </w:rPr>
        <w:t xml:space="preserve">   </w:t>
      </w:r>
    </w:p>
    <w:p w14:paraId="626F6673" w14:textId="66BA35BF" w:rsidR="006A76F3" w:rsidRPr="005D47AE" w:rsidRDefault="006A76F3" w:rsidP="006A76F3">
      <w:pPr>
        <w:widowControl w:val="0"/>
        <w:spacing w:line="320" w:lineRule="atLeast"/>
        <w:rPr>
          <w:rFonts w:ascii="Adobe Garamond Pro" w:hAnsi="Adobe Garamond Pro"/>
          <w:snapToGrid w:val="0"/>
        </w:rPr>
      </w:pPr>
    </w:p>
    <w:p w14:paraId="1BF1553D" w14:textId="13CE6D1B" w:rsidR="00213922" w:rsidRPr="005D47AE" w:rsidRDefault="003925B4" w:rsidP="005D47AE">
      <w:pPr>
        <w:widowControl w:val="0"/>
        <w:spacing w:line="320" w:lineRule="atLeast"/>
        <w:rPr>
          <w:rFonts w:ascii="Adobe Garamond Pro" w:hAnsi="Adobe Garamond Pro"/>
          <w:snapToGrid w:val="0"/>
        </w:rPr>
      </w:pPr>
      <w:r w:rsidRPr="005D47AE">
        <w:rPr>
          <w:rFonts w:ascii="Adobe Garamond Pro" w:hAnsi="Adobe Garamond Pro"/>
          <w:snapToGrid w:val="0"/>
        </w:rPr>
        <w:t>UCTC staff will conduct i</w:t>
      </w:r>
      <w:r w:rsidR="00213922" w:rsidRPr="005D47AE">
        <w:rPr>
          <w:rFonts w:ascii="Adobe Garamond Pro" w:hAnsi="Adobe Garamond Pro"/>
          <w:snapToGrid w:val="0"/>
        </w:rPr>
        <w:t xml:space="preserve">nitial review of proposals </w:t>
      </w:r>
      <w:r w:rsidRPr="005D47AE">
        <w:rPr>
          <w:rFonts w:ascii="Adobe Garamond Pro" w:hAnsi="Adobe Garamond Pro"/>
          <w:snapToGrid w:val="0"/>
        </w:rPr>
        <w:t xml:space="preserve">to determine </w:t>
      </w:r>
      <w:r w:rsidR="00DF4AC5" w:rsidRPr="005D47AE">
        <w:rPr>
          <w:rFonts w:ascii="Adobe Garamond Pro" w:hAnsi="Adobe Garamond Pro"/>
          <w:snapToGrid w:val="0"/>
        </w:rPr>
        <w:t>relevance and eligibility</w:t>
      </w:r>
      <w:r w:rsidR="00213922" w:rsidRPr="005D47AE">
        <w:rPr>
          <w:rFonts w:ascii="Adobe Garamond Pro" w:hAnsi="Adobe Garamond Pro"/>
          <w:snapToGrid w:val="0"/>
        </w:rPr>
        <w:t>.  UCTC staff</w:t>
      </w:r>
      <w:r w:rsidRPr="005D47AE">
        <w:rPr>
          <w:rFonts w:ascii="Adobe Garamond Pro" w:hAnsi="Adobe Garamond Pro"/>
          <w:snapToGrid w:val="0"/>
        </w:rPr>
        <w:t xml:space="preserve"> will </w:t>
      </w:r>
      <w:r w:rsidR="00213922" w:rsidRPr="005D47AE">
        <w:rPr>
          <w:rFonts w:ascii="Adobe Garamond Pro" w:hAnsi="Adobe Garamond Pro"/>
          <w:snapToGrid w:val="0"/>
        </w:rPr>
        <w:t>recommend projects to the UCTC Technical and Policy Committees and general public through the formal draft UPWP review and approval process</w:t>
      </w:r>
      <w:r w:rsidR="006A3BF4" w:rsidRPr="005D47AE">
        <w:rPr>
          <w:rFonts w:ascii="Adobe Garamond Pro" w:hAnsi="Adobe Garamond Pro"/>
          <w:snapToGrid w:val="0"/>
        </w:rPr>
        <w:t xml:space="preserve"> (typically January – March)</w:t>
      </w:r>
      <w:r w:rsidR="00213922" w:rsidRPr="005D47AE">
        <w:rPr>
          <w:rFonts w:ascii="Adobe Garamond Pro" w:hAnsi="Adobe Garamond Pro"/>
          <w:snapToGrid w:val="0"/>
        </w:rPr>
        <w:t xml:space="preserve">. </w:t>
      </w:r>
      <w:r w:rsidRPr="005D47AE">
        <w:rPr>
          <w:rFonts w:ascii="Adobe Garamond Pro" w:hAnsi="Adobe Garamond Pro"/>
          <w:snapToGrid w:val="0"/>
        </w:rPr>
        <w:t xml:space="preserve"> </w:t>
      </w:r>
      <w:r w:rsidR="00DF4AC5" w:rsidRPr="005D47AE">
        <w:rPr>
          <w:rFonts w:ascii="Adobe Garamond Pro" w:hAnsi="Adobe Garamond Pro"/>
          <w:snapToGrid w:val="0"/>
        </w:rPr>
        <w:t xml:space="preserve">The NYSDOT </w:t>
      </w:r>
      <w:r w:rsidR="008C65A2" w:rsidRPr="005D47AE">
        <w:rPr>
          <w:rFonts w:ascii="Adobe Garamond Pro" w:hAnsi="Adobe Garamond Pro"/>
          <w:snapToGrid w:val="0"/>
        </w:rPr>
        <w:t xml:space="preserve">typically </w:t>
      </w:r>
      <w:r w:rsidR="00DF4AC5" w:rsidRPr="005D47AE">
        <w:rPr>
          <w:rFonts w:ascii="Adobe Garamond Pro" w:hAnsi="Adobe Garamond Pro"/>
          <w:snapToGrid w:val="0"/>
        </w:rPr>
        <w:t>requests that MPOs complete the approval process of their UPWPs no later than March 1, 20</w:t>
      </w:r>
      <w:r w:rsidR="008C65A2" w:rsidRPr="005D47AE">
        <w:rPr>
          <w:rFonts w:ascii="Adobe Garamond Pro" w:hAnsi="Adobe Garamond Pro"/>
          <w:snapToGrid w:val="0"/>
        </w:rPr>
        <w:t>2</w:t>
      </w:r>
      <w:r w:rsidR="003B79F2">
        <w:rPr>
          <w:rFonts w:ascii="Adobe Garamond Pro" w:hAnsi="Adobe Garamond Pro"/>
          <w:snapToGrid w:val="0"/>
        </w:rPr>
        <w:t>6</w:t>
      </w:r>
      <w:r w:rsidR="00DF4AC5" w:rsidRPr="005D47AE">
        <w:rPr>
          <w:rFonts w:ascii="Adobe Garamond Pro" w:hAnsi="Adobe Garamond Pro"/>
          <w:snapToGrid w:val="0"/>
        </w:rPr>
        <w:t>.</w:t>
      </w:r>
    </w:p>
    <w:p w14:paraId="145FCB12" w14:textId="77777777" w:rsidR="00213922" w:rsidRPr="005D47AE" w:rsidRDefault="00213922" w:rsidP="005D47AE">
      <w:pPr>
        <w:widowControl w:val="0"/>
        <w:spacing w:line="320" w:lineRule="atLeast"/>
        <w:rPr>
          <w:rFonts w:ascii="Adobe Garamond Pro" w:hAnsi="Adobe Garamond Pro"/>
          <w:snapToGrid w:val="0"/>
          <w:sz w:val="22"/>
          <w:szCs w:val="22"/>
        </w:rPr>
      </w:pPr>
    </w:p>
    <w:p w14:paraId="39FE3713" w14:textId="42CE10D4" w:rsidR="00647517" w:rsidRDefault="00647517" w:rsidP="005D47AE">
      <w:pPr>
        <w:widowControl w:val="0"/>
        <w:spacing w:line="320" w:lineRule="atLeast"/>
        <w:rPr>
          <w:rFonts w:ascii="Adobe Garamond Pro" w:hAnsi="Adobe Garamond Pro"/>
          <w:snapToGrid w:val="0"/>
          <w:sz w:val="22"/>
          <w:szCs w:val="22"/>
        </w:rPr>
      </w:pPr>
    </w:p>
    <w:p w14:paraId="217701F4" w14:textId="5A378DDB" w:rsidR="005D47AE" w:rsidRPr="00451A80" w:rsidRDefault="005D47AE" w:rsidP="005D47AE">
      <w:pPr>
        <w:spacing w:line="288" w:lineRule="auto"/>
        <w:ind w:left="360"/>
        <w:rPr>
          <w:rFonts w:ascii="Cambria" w:hAnsi="Cambria"/>
          <w:smallCaps/>
          <w:sz w:val="42"/>
          <w:szCs w:val="42"/>
        </w:rPr>
      </w:pPr>
      <w:r w:rsidRPr="00451A80">
        <w:rPr>
          <w:rFonts w:ascii="Century Gothic" w:hAnsi="Century Gothic"/>
          <w:b/>
          <w:smallCaps/>
          <w:noProof/>
          <w:color w:val="E2AE24"/>
          <w:sz w:val="42"/>
          <w:szCs w:val="42"/>
        </w:rPr>
        <mc:AlternateContent>
          <mc:Choice Requires="wps">
            <w:drawing>
              <wp:anchor distT="0" distB="0" distL="114300" distR="114300" simplePos="0" relativeHeight="251681792" behindDoc="0" locked="0" layoutInCell="1" allowOverlap="1" wp14:anchorId="6D92BA4A" wp14:editId="3101A21E">
                <wp:simplePos x="0" y="0"/>
                <wp:positionH relativeFrom="column">
                  <wp:posOffset>10795</wp:posOffset>
                </wp:positionH>
                <wp:positionV relativeFrom="paragraph">
                  <wp:posOffset>-83762</wp:posOffset>
                </wp:positionV>
                <wp:extent cx="164592" cy="521208"/>
                <wp:effectExtent l="0" t="0" r="6985" b="0"/>
                <wp:wrapNone/>
                <wp:docPr id="9" name="Rectangle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592" cy="521208"/>
                        </a:xfrm>
                        <a:prstGeom prst="rect">
                          <a:avLst/>
                        </a:prstGeom>
                        <a:gradFill rotWithShape="1">
                          <a:gsLst>
                            <a:gs pos="0">
                              <a:srgbClr val="E0AE27"/>
                            </a:gs>
                            <a:gs pos="100000">
                              <a:srgbClr val="F6EACE"/>
                            </a:gs>
                            <a:gs pos="52000">
                              <a:srgbClr val="EDCC7D">
                                <a:lumMod val="100000"/>
                              </a:srgbClr>
                            </a:gs>
                          </a:gsLst>
                          <a:lin ang="5400000" scaled="1"/>
                        </a:gra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EEA4A0" id="Rectangle 218" o:spid="_x0000_s1026" style="position:absolute;margin-left:.85pt;margin-top:-6.6pt;width:12.95pt;height:41.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" fillcolor="#e0ae27" stroked="f">
                <v:fill color2="#f6eace" rotate="t" colors="0 #e0ae27;34079f #edcc7d;1 #f6eace" focus="100%" type="gradient"/>
              </v:rect>
            </w:pict>
          </mc:Fallback>
        </mc:AlternateContent>
      </w:r>
      <w:r>
        <w:rPr>
          <w:rFonts w:ascii="Century Gothic" w:hAnsi="Century Gothic"/>
          <w:b/>
          <w:smallCaps/>
          <w:noProof/>
          <w:color w:val="E2AE24"/>
          <w:sz w:val="42"/>
          <w:szCs w:val="42"/>
        </w:rPr>
        <w:t>Questions and Comments</w:t>
      </w:r>
      <w:r w:rsidRPr="00451A80">
        <w:rPr>
          <w:rFonts w:ascii="Century Gothic" w:hAnsi="Century Gothic" w:cs="Century Gothic"/>
          <w:b/>
          <w:bCs/>
          <w:smallCaps/>
          <w:color w:val="E2AE24"/>
          <w:sz w:val="42"/>
          <w:szCs w:val="42"/>
        </w:rPr>
        <w:t xml:space="preserve">   </w:t>
      </w:r>
    </w:p>
    <w:p w14:paraId="76687C57" w14:textId="77777777" w:rsidR="005D47AE" w:rsidRPr="005D47AE" w:rsidRDefault="005D47AE" w:rsidP="005D47AE">
      <w:pPr>
        <w:widowControl w:val="0"/>
        <w:spacing w:line="320" w:lineRule="atLeast"/>
        <w:rPr>
          <w:rFonts w:ascii="Adobe Garamond Pro" w:hAnsi="Adobe Garamond Pro"/>
          <w:snapToGrid w:val="0"/>
        </w:rPr>
      </w:pPr>
    </w:p>
    <w:p w14:paraId="5232958B" w14:textId="77777777" w:rsidR="00213922" w:rsidRPr="005D47AE" w:rsidRDefault="00C4085E" w:rsidP="005D47AE">
      <w:pPr>
        <w:widowControl w:val="0"/>
        <w:spacing w:line="320" w:lineRule="atLeast"/>
        <w:rPr>
          <w:rFonts w:ascii="Adobe Garamond Pro" w:hAnsi="Adobe Garamond Pro"/>
          <w:snapToGrid w:val="0"/>
        </w:rPr>
      </w:pPr>
      <w:r w:rsidRPr="005D47AE">
        <w:rPr>
          <w:rFonts w:ascii="Adobe Garamond Pro" w:hAnsi="Adobe Garamond Pro"/>
          <w:snapToGrid w:val="0"/>
        </w:rPr>
        <w:t xml:space="preserve">Questions or comments regarding this solicitation can be submitted to: </w:t>
      </w:r>
    </w:p>
    <w:p w14:paraId="799FE2E4" w14:textId="77777777" w:rsidR="00C4085E" w:rsidRPr="005D47AE" w:rsidRDefault="00C4085E" w:rsidP="005D47AE">
      <w:pPr>
        <w:widowControl w:val="0"/>
        <w:spacing w:line="320" w:lineRule="atLeast"/>
        <w:ind w:firstLine="720"/>
        <w:rPr>
          <w:rFonts w:ascii="Adobe Garamond Pro" w:hAnsi="Adobe Garamond Pro"/>
          <w:snapToGrid w:val="0"/>
        </w:rPr>
      </w:pPr>
      <w:r w:rsidRPr="005D47AE">
        <w:rPr>
          <w:rFonts w:ascii="Adobe Garamond Pro" w:hAnsi="Adobe Garamond Pro"/>
          <w:snapToGrid w:val="0"/>
        </w:rPr>
        <w:t xml:space="preserve">Brian C. Slack, </w:t>
      </w:r>
      <w:r w:rsidR="00650F69" w:rsidRPr="005D47AE">
        <w:rPr>
          <w:rFonts w:ascii="Adobe Garamond Pro" w:hAnsi="Adobe Garamond Pro"/>
          <w:snapToGrid w:val="0"/>
        </w:rPr>
        <w:t>Principal</w:t>
      </w:r>
      <w:r w:rsidRPr="005D47AE">
        <w:rPr>
          <w:rFonts w:ascii="Adobe Garamond Pro" w:hAnsi="Adobe Garamond Pro"/>
          <w:snapToGrid w:val="0"/>
        </w:rPr>
        <w:t xml:space="preserve"> Transportation Planner</w:t>
      </w:r>
    </w:p>
    <w:p w14:paraId="05D03D2B" w14:textId="77777777" w:rsidR="00C4085E" w:rsidRPr="005D47AE" w:rsidRDefault="00C4085E" w:rsidP="005D47AE">
      <w:pPr>
        <w:widowControl w:val="0"/>
        <w:spacing w:line="320" w:lineRule="atLeast"/>
        <w:ind w:firstLine="720"/>
        <w:rPr>
          <w:rFonts w:ascii="Adobe Garamond Pro" w:hAnsi="Adobe Garamond Pro"/>
          <w:snapToGrid w:val="0"/>
        </w:rPr>
      </w:pPr>
      <w:r w:rsidRPr="005D47AE">
        <w:rPr>
          <w:rFonts w:ascii="Adobe Garamond Pro" w:hAnsi="Adobe Garamond Pro"/>
          <w:snapToGrid w:val="0"/>
        </w:rPr>
        <w:t>Ulster County Transportation Council</w:t>
      </w:r>
    </w:p>
    <w:p w14:paraId="20C7434F" w14:textId="37AAF8C1" w:rsidR="00C4085E" w:rsidRPr="005D47AE" w:rsidRDefault="00C4085E" w:rsidP="005D47AE">
      <w:pPr>
        <w:widowControl w:val="0"/>
        <w:spacing w:line="320" w:lineRule="atLeast"/>
        <w:ind w:firstLine="720"/>
        <w:rPr>
          <w:rFonts w:ascii="Adobe Garamond Pro" w:hAnsi="Adobe Garamond Pro"/>
          <w:snapToGrid w:val="0"/>
        </w:rPr>
      </w:pPr>
      <w:r w:rsidRPr="005D47AE">
        <w:rPr>
          <w:rFonts w:ascii="Adobe Garamond Pro" w:hAnsi="Adobe Garamond Pro"/>
          <w:snapToGrid w:val="0"/>
        </w:rPr>
        <w:t>(845) 334-5590</w:t>
      </w:r>
    </w:p>
    <w:p w14:paraId="176DF961" w14:textId="2BAC666A" w:rsidR="00C4085E" w:rsidRPr="005D47AE" w:rsidRDefault="005D47AE" w:rsidP="005D47AE">
      <w:pPr>
        <w:widowControl w:val="0"/>
        <w:spacing w:line="320" w:lineRule="atLeast"/>
        <w:ind w:firstLine="720"/>
        <w:rPr>
          <w:rFonts w:ascii="Adobe Garamond Pro" w:hAnsi="Adobe Garamond Pro"/>
          <w:snapToGrid w:val="0"/>
        </w:rPr>
      </w:pPr>
      <w:hyperlink r:id="rId12" w:history="1">
        <w:r w:rsidRPr="005D47AE">
          <w:rPr>
            <w:rStyle w:val="Hyperlink"/>
            <w:rFonts w:ascii="Adobe Garamond Pro" w:hAnsi="Adobe Garamond Pro"/>
            <w:snapToGrid w:val="0"/>
          </w:rPr>
          <w:t>bsla@co.ulster.ny.us</w:t>
        </w:r>
      </w:hyperlink>
      <w:r w:rsidR="00C4085E" w:rsidRPr="005D47AE">
        <w:rPr>
          <w:rFonts w:ascii="Adobe Garamond Pro" w:hAnsi="Adobe Garamond Pro"/>
          <w:snapToGrid w:val="0"/>
        </w:rPr>
        <w:t xml:space="preserve"> </w:t>
      </w:r>
    </w:p>
    <w:p w14:paraId="7104C33F" w14:textId="77777777" w:rsidR="00F55836" w:rsidRPr="005D47AE" w:rsidRDefault="00F55836" w:rsidP="00C4085E">
      <w:pPr>
        <w:spacing w:line="280" w:lineRule="atLeast"/>
        <w:ind w:left="360"/>
        <w:rPr>
          <w:rFonts w:ascii="Cambria" w:hAnsi="Cambria"/>
        </w:rPr>
      </w:pPr>
    </w:p>
    <w:p w14:paraId="5EC32CE3" w14:textId="77777777" w:rsidR="00F55836" w:rsidRPr="005D47AE" w:rsidRDefault="00F55836" w:rsidP="005D47AE">
      <w:pPr>
        <w:widowControl w:val="0"/>
        <w:spacing w:line="320" w:lineRule="atLeast"/>
        <w:jc w:val="center"/>
        <w:rPr>
          <w:rFonts w:ascii="Adobe Garamond Pro" w:hAnsi="Adobe Garamond Pro"/>
          <w:b/>
          <w:bCs/>
          <w:snapToGrid w:val="0"/>
        </w:rPr>
      </w:pPr>
      <w:r w:rsidRPr="005D47AE">
        <w:rPr>
          <w:rFonts w:ascii="Adobe Garamond Pro" w:hAnsi="Adobe Garamond Pro"/>
          <w:b/>
          <w:bCs/>
          <w:snapToGrid w:val="0"/>
        </w:rPr>
        <w:t>Applicants considering submitting a proposal are strongly encouraged to reach out to UCTC staff prior to proposal development</w:t>
      </w:r>
      <w:r w:rsidR="00B13106" w:rsidRPr="005D47AE">
        <w:rPr>
          <w:rFonts w:ascii="Adobe Garamond Pro" w:hAnsi="Adobe Garamond Pro"/>
          <w:b/>
          <w:bCs/>
          <w:snapToGrid w:val="0"/>
        </w:rPr>
        <w:t xml:space="preserve"> to</w:t>
      </w:r>
      <w:r w:rsidRPr="005D47AE">
        <w:rPr>
          <w:rFonts w:ascii="Adobe Garamond Pro" w:hAnsi="Adobe Garamond Pro"/>
          <w:b/>
          <w:bCs/>
          <w:snapToGrid w:val="0"/>
        </w:rPr>
        <w:t xml:space="preserve"> discuss proposal feasibility, avoid possible duplicity with other projects</w:t>
      </w:r>
      <w:r w:rsidR="00B13106" w:rsidRPr="005D47AE">
        <w:rPr>
          <w:rFonts w:ascii="Adobe Garamond Pro" w:hAnsi="Adobe Garamond Pro"/>
          <w:b/>
          <w:bCs/>
          <w:snapToGrid w:val="0"/>
        </w:rPr>
        <w:t>,</w:t>
      </w:r>
      <w:r w:rsidRPr="005D47AE">
        <w:rPr>
          <w:rFonts w:ascii="Adobe Garamond Pro" w:hAnsi="Adobe Garamond Pro"/>
          <w:b/>
          <w:bCs/>
          <w:snapToGrid w:val="0"/>
        </w:rPr>
        <w:t xml:space="preserve"> and develop potential opportunities for collaboration.</w:t>
      </w:r>
    </w:p>
    <w:p w14:paraId="009DFAFA" w14:textId="77777777" w:rsidR="00A80447" w:rsidRPr="005D47AE" w:rsidRDefault="00C4085E" w:rsidP="00C4085E">
      <w:pPr>
        <w:spacing w:line="280" w:lineRule="atLeast"/>
        <w:jc w:val="center"/>
        <w:rPr>
          <w:rFonts w:ascii="Century Gothic" w:hAnsi="Century Gothic" w:cs="Tahoma"/>
          <w:b/>
          <w:sz w:val="28"/>
          <w:szCs w:val="28"/>
        </w:rPr>
      </w:pPr>
      <w:r>
        <w:rPr>
          <w:rFonts w:ascii="Cambria" w:hAnsi="Cambria"/>
          <w:sz w:val="22"/>
          <w:szCs w:val="22"/>
        </w:rPr>
        <w:br w:type="page"/>
      </w:r>
      <w:smartTag w:uri="urn:schemas-microsoft-com:office:smarttags" w:element="place">
        <w:smartTag w:uri="urn:schemas-microsoft-com:office:smarttags" w:element="PlaceName">
          <w:r w:rsidR="008F1313" w:rsidRPr="005D47AE">
            <w:rPr>
              <w:rFonts w:ascii="Century Gothic" w:hAnsi="Century Gothic" w:cs="Tahoma"/>
              <w:b/>
              <w:sz w:val="28"/>
              <w:szCs w:val="28"/>
            </w:rPr>
            <w:lastRenderedPageBreak/>
            <w:t>U</w:t>
          </w:r>
          <w:r w:rsidR="00A80447" w:rsidRPr="005D47AE">
            <w:rPr>
              <w:rFonts w:ascii="Century Gothic" w:hAnsi="Century Gothic" w:cs="Tahoma"/>
              <w:b/>
              <w:sz w:val="28"/>
              <w:szCs w:val="28"/>
            </w:rPr>
            <w:t>lster</w:t>
          </w:r>
        </w:smartTag>
        <w:r w:rsidR="00A80447" w:rsidRPr="005D47AE">
          <w:rPr>
            <w:rFonts w:ascii="Century Gothic" w:hAnsi="Century Gothic" w:cs="Tahoma"/>
            <w:b/>
            <w:sz w:val="28"/>
            <w:szCs w:val="28"/>
          </w:rPr>
          <w:t xml:space="preserve"> </w:t>
        </w:r>
        <w:smartTag w:uri="urn:schemas-microsoft-com:office:smarttags" w:element="PlaceType">
          <w:r w:rsidR="00A80447" w:rsidRPr="005D47AE">
            <w:rPr>
              <w:rFonts w:ascii="Century Gothic" w:hAnsi="Century Gothic" w:cs="Tahoma"/>
              <w:b/>
              <w:sz w:val="28"/>
              <w:szCs w:val="28"/>
            </w:rPr>
            <w:t>County</w:t>
          </w:r>
        </w:smartTag>
      </w:smartTag>
      <w:r w:rsidR="00A80447" w:rsidRPr="005D47AE">
        <w:rPr>
          <w:rFonts w:ascii="Century Gothic" w:hAnsi="Century Gothic" w:cs="Tahoma"/>
          <w:b/>
          <w:sz w:val="28"/>
          <w:szCs w:val="28"/>
        </w:rPr>
        <w:t xml:space="preserve"> Transportation Council</w:t>
      </w:r>
    </w:p>
    <w:p w14:paraId="47B1FB9F" w14:textId="010A089F" w:rsidR="00A4229B" w:rsidRPr="005D47AE" w:rsidRDefault="00C473A9" w:rsidP="00D85FE2">
      <w:pPr>
        <w:spacing w:line="280" w:lineRule="atLeast"/>
        <w:jc w:val="center"/>
        <w:rPr>
          <w:rFonts w:ascii="Century Gothic" w:hAnsi="Century Gothic" w:cs="Tahoma"/>
          <w:b/>
        </w:rPr>
      </w:pPr>
      <w:r w:rsidRPr="005D47AE">
        <w:rPr>
          <w:rFonts w:ascii="Century Gothic" w:hAnsi="Century Gothic" w:cs="Tahoma"/>
          <w:b/>
        </w:rPr>
        <w:t>20</w:t>
      </w:r>
      <w:r w:rsidR="00B13106" w:rsidRPr="005D47AE">
        <w:rPr>
          <w:rFonts w:ascii="Century Gothic" w:hAnsi="Century Gothic" w:cs="Tahoma"/>
          <w:b/>
        </w:rPr>
        <w:t>2</w:t>
      </w:r>
      <w:r w:rsidR="003B79F2">
        <w:rPr>
          <w:rFonts w:ascii="Century Gothic" w:hAnsi="Century Gothic" w:cs="Tahoma"/>
          <w:b/>
        </w:rPr>
        <w:t>6</w:t>
      </w:r>
      <w:r w:rsidR="00647517" w:rsidRPr="005D47AE">
        <w:rPr>
          <w:rFonts w:ascii="Century Gothic" w:hAnsi="Century Gothic" w:cs="Tahoma"/>
          <w:b/>
        </w:rPr>
        <w:t>/</w:t>
      </w:r>
      <w:r w:rsidR="00DF2A93" w:rsidRPr="005D47AE">
        <w:rPr>
          <w:rFonts w:ascii="Century Gothic" w:hAnsi="Century Gothic" w:cs="Tahoma"/>
          <w:b/>
        </w:rPr>
        <w:t>2</w:t>
      </w:r>
      <w:r w:rsidR="003B79F2">
        <w:rPr>
          <w:rFonts w:ascii="Century Gothic" w:hAnsi="Century Gothic" w:cs="Tahoma"/>
          <w:b/>
        </w:rPr>
        <w:t>7</w:t>
      </w:r>
      <w:r w:rsidR="008F1313" w:rsidRPr="005D47AE">
        <w:rPr>
          <w:rFonts w:ascii="Century Gothic" w:hAnsi="Century Gothic" w:cs="Tahoma"/>
          <w:b/>
        </w:rPr>
        <w:t xml:space="preserve"> UPWP Project </w:t>
      </w:r>
      <w:r w:rsidR="002B68A5" w:rsidRPr="005D47AE">
        <w:rPr>
          <w:rFonts w:ascii="Century Gothic" w:hAnsi="Century Gothic" w:cs="Tahoma"/>
          <w:b/>
        </w:rPr>
        <w:t>Application Form</w:t>
      </w:r>
    </w:p>
    <w:p w14:paraId="120EE273" w14:textId="77777777" w:rsidR="002B68A5" w:rsidRPr="00B16A05" w:rsidRDefault="002B68A5" w:rsidP="00D85FE2">
      <w:pPr>
        <w:spacing w:line="280" w:lineRule="atLeast"/>
        <w:jc w:val="center"/>
        <w:rPr>
          <w:rFonts w:ascii="Cambria" w:hAnsi="Cambria" w:cs="Tahoma"/>
          <w:b/>
        </w:rPr>
      </w:pPr>
    </w:p>
    <w:p w14:paraId="601212FE" w14:textId="77777777" w:rsidR="002B68A5" w:rsidRPr="005D47AE" w:rsidRDefault="002B68A5" w:rsidP="005D47AE">
      <w:pPr>
        <w:widowControl w:val="0"/>
        <w:spacing w:line="320" w:lineRule="atLeast"/>
        <w:jc w:val="center"/>
        <w:rPr>
          <w:rFonts w:ascii="Adobe Garamond Pro" w:hAnsi="Adobe Garamond Pro"/>
          <w:i/>
          <w:iCs/>
          <w:snapToGrid w:val="0"/>
        </w:rPr>
      </w:pPr>
      <w:r w:rsidRPr="005D47AE">
        <w:rPr>
          <w:rFonts w:ascii="Adobe Garamond Pro" w:hAnsi="Adobe Garamond Pro"/>
          <w:i/>
          <w:iCs/>
          <w:snapToGrid w:val="0"/>
        </w:rPr>
        <w:t>Please</w:t>
      </w:r>
      <w:r w:rsidR="00025F32" w:rsidRPr="005D47AE">
        <w:rPr>
          <w:rFonts w:ascii="Adobe Garamond Pro" w:hAnsi="Adobe Garamond Pro"/>
          <w:i/>
          <w:iCs/>
          <w:snapToGrid w:val="0"/>
        </w:rPr>
        <w:t xml:space="preserve"> try to</w:t>
      </w:r>
      <w:r w:rsidRPr="005D47AE">
        <w:rPr>
          <w:rFonts w:ascii="Adobe Garamond Pro" w:hAnsi="Adobe Garamond Pro"/>
          <w:i/>
          <w:iCs/>
          <w:snapToGrid w:val="0"/>
        </w:rPr>
        <w:t xml:space="preserve"> limit responses to the spaces provided.</w:t>
      </w:r>
      <w:r w:rsidR="005E151A" w:rsidRPr="005D47AE">
        <w:rPr>
          <w:rFonts w:ascii="Adobe Garamond Pro" w:hAnsi="Adobe Garamond Pro"/>
          <w:i/>
          <w:iCs/>
          <w:snapToGrid w:val="0"/>
        </w:rPr>
        <w:t xml:space="preserve"> </w:t>
      </w:r>
      <w:r w:rsidR="009E7118" w:rsidRPr="005D47AE">
        <w:rPr>
          <w:rFonts w:ascii="Adobe Garamond Pro" w:hAnsi="Adobe Garamond Pro"/>
          <w:i/>
          <w:iCs/>
          <w:snapToGrid w:val="0"/>
        </w:rPr>
        <w:t xml:space="preserve">If a question is not applicable to your </w:t>
      </w:r>
      <w:r w:rsidR="00B16A05" w:rsidRPr="005D47AE">
        <w:rPr>
          <w:rFonts w:ascii="Adobe Garamond Pro" w:hAnsi="Adobe Garamond Pro"/>
          <w:i/>
          <w:iCs/>
          <w:snapToGrid w:val="0"/>
        </w:rPr>
        <w:t>proposal</w:t>
      </w:r>
      <w:r w:rsidR="009E7118" w:rsidRPr="005D47AE">
        <w:rPr>
          <w:rFonts w:ascii="Adobe Garamond Pro" w:hAnsi="Adobe Garamond Pro"/>
          <w:i/>
          <w:iCs/>
          <w:snapToGrid w:val="0"/>
        </w:rPr>
        <w:t>, use N/A.</w:t>
      </w:r>
      <w:r w:rsidR="005E151A" w:rsidRPr="005D47AE">
        <w:rPr>
          <w:rFonts w:ascii="Adobe Garamond Pro" w:hAnsi="Adobe Garamond Pro"/>
          <w:i/>
          <w:iCs/>
          <w:snapToGrid w:val="0"/>
        </w:rPr>
        <w:t xml:space="preserve"> Maps and other attachments should be kept to a minimum</w:t>
      </w:r>
    </w:p>
    <w:p w14:paraId="306F8379" w14:textId="77777777" w:rsidR="004452FC" w:rsidRPr="005D47AE" w:rsidRDefault="004452FC" w:rsidP="005D47AE">
      <w:pPr>
        <w:widowControl w:val="0"/>
        <w:spacing w:line="320" w:lineRule="atLeast"/>
        <w:jc w:val="center"/>
        <w:rPr>
          <w:rFonts w:ascii="Adobe Garamond Pro" w:hAnsi="Adobe Garamond Pro"/>
          <w:i/>
          <w:iCs/>
          <w:snapToGrid w:val="0"/>
        </w:rPr>
      </w:pPr>
    </w:p>
    <w:p w14:paraId="411393B2" w14:textId="77777777" w:rsidR="00F33106" w:rsidRDefault="00F33106" w:rsidP="00D85FE2">
      <w:pPr>
        <w:spacing w:line="280" w:lineRule="atLeast"/>
        <w:rPr>
          <w:rFonts w:ascii="Cambria" w:hAnsi="Cambri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6588"/>
      </w:tblGrid>
      <w:tr w:rsidR="00C4085E" w:rsidRPr="00962067" w14:paraId="0F1461BD" w14:textId="77777777" w:rsidTr="00962067">
        <w:tc>
          <w:tcPr>
            <w:tcW w:w="9576" w:type="dxa"/>
            <w:gridSpan w:val="2"/>
            <w:shd w:val="clear" w:color="auto" w:fill="000000"/>
          </w:tcPr>
          <w:p w14:paraId="2715EC3B" w14:textId="77777777" w:rsidR="00C4085E" w:rsidRPr="00962067" w:rsidRDefault="00C4085E" w:rsidP="00962067">
            <w:pPr>
              <w:spacing w:line="280" w:lineRule="atLeast"/>
              <w:rPr>
                <w:rFonts w:ascii="Calibri" w:hAnsi="Calibri" w:cs="Tahoma"/>
                <w:b/>
                <w:sz w:val="32"/>
                <w:szCs w:val="32"/>
              </w:rPr>
            </w:pPr>
            <w:r w:rsidRPr="00962067">
              <w:rPr>
                <w:rFonts w:ascii="Calibri" w:hAnsi="Calibri" w:cs="Tahoma"/>
                <w:b/>
                <w:sz w:val="32"/>
                <w:szCs w:val="32"/>
              </w:rPr>
              <w:t>General Information</w:t>
            </w:r>
          </w:p>
        </w:tc>
      </w:tr>
      <w:tr w:rsidR="00C4085E" w:rsidRPr="00962067" w14:paraId="73BBCEBD" w14:textId="77777777" w:rsidTr="00962067">
        <w:trPr>
          <w:trHeight w:val="286"/>
        </w:trPr>
        <w:tc>
          <w:tcPr>
            <w:tcW w:w="2988" w:type="dxa"/>
            <w:shd w:val="clear" w:color="auto" w:fill="auto"/>
          </w:tcPr>
          <w:p w14:paraId="1BF63C05" w14:textId="77777777" w:rsidR="00C4085E" w:rsidRPr="00962067" w:rsidRDefault="00C4085E" w:rsidP="00962067">
            <w:pPr>
              <w:spacing w:line="280" w:lineRule="atLeast"/>
              <w:rPr>
                <w:rFonts w:ascii="Cambria" w:hAnsi="Cambria" w:cs="Tahoma"/>
              </w:rPr>
            </w:pPr>
            <w:r w:rsidRPr="00962067">
              <w:rPr>
                <w:rFonts w:ascii="Cambria" w:hAnsi="Cambria" w:cs="Tahoma"/>
                <w:sz w:val="22"/>
                <w:szCs w:val="22"/>
              </w:rPr>
              <w:t>Project Name</w:t>
            </w:r>
          </w:p>
        </w:tc>
        <w:tc>
          <w:tcPr>
            <w:tcW w:w="6588" w:type="dxa"/>
            <w:shd w:val="clear" w:color="auto" w:fill="auto"/>
          </w:tcPr>
          <w:p w14:paraId="506953AC" w14:textId="77777777" w:rsidR="00C4085E" w:rsidRPr="00962067" w:rsidRDefault="00C4085E" w:rsidP="00962067">
            <w:pPr>
              <w:spacing w:line="280" w:lineRule="atLeast"/>
              <w:rPr>
                <w:rFonts w:ascii="Cambria" w:hAnsi="Cambria" w:cs="Tahoma"/>
              </w:rPr>
            </w:pPr>
          </w:p>
        </w:tc>
      </w:tr>
      <w:tr w:rsidR="00C4085E" w:rsidRPr="00962067" w14:paraId="407FDC2B" w14:textId="77777777" w:rsidTr="00962067">
        <w:trPr>
          <w:trHeight w:val="284"/>
        </w:trPr>
        <w:tc>
          <w:tcPr>
            <w:tcW w:w="2988" w:type="dxa"/>
            <w:shd w:val="clear" w:color="auto" w:fill="auto"/>
          </w:tcPr>
          <w:p w14:paraId="06F72006" w14:textId="77777777" w:rsidR="00C4085E" w:rsidRPr="00962067" w:rsidRDefault="00C4085E" w:rsidP="00962067">
            <w:pPr>
              <w:spacing w:line="280" w:lineRule="atLeast"/>
              <w:rPr>
                <w:rFonts w:ascii="Cambria" w:hAnsi="Cambria" w:cs="Tahoma"/>
              </w:rPr>
            </w:pPr>
            <w:r w:rsidRPr="00962067">
              <w:rPr>
                <w:rFonts w:ascii="Cambria" w:hAnsi="Cambria" w:cs="Tahoma"/>
                <w:sz w:val="22"/>
                <w:szCs w:val="22"/>
              </w:rPr>
              <w:t>Applicant/Lead Agency</w:t>
            </w:r>
          </w:p>
        </w:tc>
        <w:tc>
          <w:tcPr>
            <w:tcW w:w="6588" w:type="dxa"/>
            <w:shd w:val="clear" w:color="auto" w:fill="auto"/>
          </w:tcPr>
          <w:p w14:paraId="5194474B" w14:textId="77777777" w:rsidR="00C4085E" w:rsidRPr="00962067" w:rsidRDefault="00C4085E" w:rsidP="00962067">
            <w:pPr>
              <w:spacing w:line="280" w:lineRule="atLeast"/>
              <w:rPr>
                <w:rFonts w:ascii="Cambria" w:hAnsi="Cambria" w:cs="Tahoma"/>
              </w:rPr>
            </w:pPr>
          </w:p>
        </w:tc>
      </w:tr>
      <w:tr w:rsidR="00C4085E" w:rsidRPr="00962067" w14:paraId="5CE31603" w14:textId="77777777" w:rsidTr="00962067">
        <w:trPr>
          <w:trHeight w:val="284"/>
        </w:trPr>
        <w:tc>
          <w:tcPr>
            <w:tcW w:w="2988" w:type="dxa"/>
            <w:shd w:val="clear" w:color="auto" w:fill="auto"/>
          </w:tcPr>
          <w:p w14:paraId="042E21E2" w14:textId="77777777" w:rsidR="00C4085E" w:rsidRPr="00962067" w:rsidRDefault="00C4085E" w:rsidP="00962067">
            <w:pPr>
              <w:spacing w:line="280" w:lineRule="atLeast"/>
              <w:rPr>
                <w:rFonts w:ascii="Cambria" w:hAnsi="Cambria" w:cs="Tahoma"/>
              </w:rPr>
            </w:pPr>
            <w:r w:rsidRPr="00962067">
              <w:rPr>
                <w:rFonts w:ascii="Cambria" w:hAnsi="Cambria" w:cs="Tahoma"/>
                <w:sz w:val="22"/>
                <w:szCs w:val="22"/>
              </w:rPr>
              <w:t>Other Involved Agencies</w:t>
            </w:r>
          </w:p>
        </w:tc>
        <w:tc>
          <w:tcPr>
            <w:tcW w:w="6588" w:type="dxa"/>
            <w:shd w:val="clear" w:color="auto" w:fill="auto"/>
          </w:tcPr>
          <w:p w14:paraId="78D6A0C8" w14:textId="77777777" w:rsidR="00C4085E" w:rsidRPr="00962067" w:rsidRDefault="00C4085E" w:rsidP="00962067">
            <w:pPr>
              <w:spacing w:line="280" w:lineRule="atLeast"/>
              <w:rPr>
                <w:rFonts w:ascii="Cambria" w:hAnsi="Cambria" w:cs="Tahoma"/>
              </w:rPr>
            </w:pPr>
          </w:p>
        </w:tc>
      </w:tr>
      <w:tr w:rsidR="00C4085E" w:rsidRPr="00962067" w14:paraId="504F1A15" w14:textId="77777777" w:rsidTr="00962067">
        <w:trPr>
          <w:trHeight w:val="284"/>
        </w:trPr>
        <w:tc>
          <w:tcPr>
            <w:tcW w:w="2988" w:type="dxa"/>
            <w:shd w:val="clear" w:color="auto" w:fill="auto"/>
          </w:tcPr>
          <w:p w14:paraId="0ED04696" w14:textId="77777777" w:rsidR="00C4085E" w:rsidRPr="00962067" w:rsidRDefault="00C4085E" w:rsidP="00962067">
            <w:pPr>
              <w:spacing w:line="280" w:lineRule="atLeast"/>
              <w:rPr>
                <w:rFonts w:ascii="Cambria" w:hAnsi="Cambria" w:cs="Tahoma"/>
              </w:rPr>
            </w:pPr>
            <w:r w:rsidRPr="00962067">
              <w:rPr>
                <w:rFonts w:ascii="Cambria" w:hAnsi="Cambria" w:cs="Tahoma"/>
                <w:bCs/>
                <w:sz w:val="22"/>
                <w:szCs w:val="22"/>
              </w:rPr>
              <w:t>Contact Person and Title</w:t>
            </w:r>
          </w:p>
        </w:tc>
        <w:tc>
          <w:tcPr>
            <w:tcW w:w="6588" w:type="dxa"/>
            <w:shd w:val="clear" w:color="auto" w:fill="auto"/>
          </w:tcPr>
          <w:p w14:paraId="6730A5A2" w14:textId="77777777" w:rsidR="00C4085E" w:rsidRPr="00962067" w:rsidRDefault="00C4085E" w:rsidP="00962067">
            <w:pPr>
              <w:spacing w:line="280" w:lineRule="atLeast"/>
              <w:rPr>
                <w:rFonts w:ascii="Cambria" w:hAnsi="Cambria" w:cs="Tahoma"/>
              </w:rPr>
            </w:pPr>
          </w:p>
        </w:tc>
      </w:tr>
      <w:tr w:rsidR="00C4085E" w:rsidRPr="00962067" w14:paraId="7FD0F2C3" w14:textId="77777777" w:rsidTr="00962067">
        <w:trPr>
          <w:trHeight w:val="284"/>
        </w:trPr>
        <w:tc>
          <w:tcPr>
            <w:tcW w:w="2988" w:type="dxa"/>
            <w:shd w:val="clear" w:color="auto" w:fill="auto"/>
          </w:tcPr>
          <w:p w14:paraId="05A8767E" w14:textId="77777777" w:rsidR="00C4085E" w:rsidRPr="00962067" w:rsidRDefault="00C4085E" w:rsidP="00962067">
            <w:pPr>
              <w:spacing w:line="280" w:lineRule="atLeast"/>
              <w:rPr>
                <w:rFonts w:ascii="Cambria" w:hAnsi="Cambria" w:cs="Tahoma"/>
              </w:rPr>
            </w:pPr>
            <w:r w:rsidRPr="00962067">
              <w:rPr>
                <w:rFonts w:ascii="Cambria" w:hAnsi="Cambria" w:cs="Tahoma"/>
                <w:sz w:val="22"/>
                <w:szCs w:val="22"/>
              </w:rPr>
              <w:t>Address</w:t>
            </w:r>
          </w:p>
        </w:tc>
        <w:tc>
          <w:tcPr>
            <w:tcW w:w="6588" w:type="dxa"/>
            <w:shd w:val="clear" w:color="auto" w:fill="auto"/>
          </w:tcPr>
          <w:p w14:paraId="2AD6719A" w14:textId="77777777" w:rsidR="00C4085E" w:rsidRPr="00962067" w:rsidRDefault="00C4085E" w:rsidP="00962067">
            <w:pPr>
              <w:spacing w:line="280" w:lineRule="atLeast"/>
              <w:rPr>
                <w:rFonts w:ascii="Cambria" w:hAnsi="Cambria" w:cs="Tahoma"/>
              </w:rPr>
            </w:pPr>
          </w:p>
        </w:tc>
      </w:tr>
      <w:tr w:rsidR="00C4085E" w:rsidRPr="00962067" w14:paraId="57F783B3" w14:textId="77777777" w:rsidTr="00962067">
        <w:trPr>
          <w:trHeight w:val="284"/>
        </w:trPr>
        <w:tc>
          <w:tcPr>
            <w:tcW w:w="2988" w:type="dxa"/>
            <w:shd w:val="clear" w:color="auto" w:fill="auto"/>
          </w:tcPr>
          <w:p w14:paraId="0DFE3088" w14:textId="77777777" w:rsidR="00C4085E" w:rsidRPr="00962067" w:rsidRDefault="00C4085E" w:rsidP="00962067">
            <w:pPr>
              <w:spacing w:line="280" w:lineRule="atLeast"/>
              <w:rPr>
                <w:rFonts w:ascii="Cambria" w:hAnsi="Cambria" w:cs="Tahoma"/>
              </w:rPr>
            </w:pPr>
            <w:r w:rsidRPr="00962067">
              <w:rPr>
                <w:rFonts w:ascii="Cambria" w:hAnsi="Cambria" w:cs="Tahoma"/>
                <w:sz w:val="22"/>
                <w:szCs w:val="22"/>
              </w:rPr>
              <w:t>Phone</w:t>
            </w:r>
          </w:p>
        </w:tc>
        <w:tc>
          <w:tcPr>
            <w:tcW w:w="6588" w:type="dxa"/>
            <w:shd w:val="clear" w:color="auto" w:fill="auto"/>
          </w:tcPr>
          <w:p w14:paraId="6B989776" w14:textId="77777777" w:rsidR="00C4085E" w:rsidRPr="00962067" w:rsidRDefault="00C4085E" w:rsidP="00962067">
            <w:pPr>
              <w:spacing w:line="280" w:lineRule="atLeast"/>
              <w:rPr>
                <w:rFonts w:ascii="Cambria" w:hAnsi="Cambria" w:cs="Tahoma"/>
              </w:rPr>
            </w:pPr>
          </w:p>
        </w:tc>
      </w:tr>
      <w:tr w:rsidR="00C4085E" w:rsidRPr="00962067" w14:paraId="5AED307F" w14:textId="77777777" w:rsidTr="00962067">
        <w:trPr>
          <w:trHeight w:val="284"/>
        </w:trPr>
        <w:tc>
          <w:tcPr>
            <w:tcW w:w="2988" w:type="dxa"/>
            <w:shd w:val="clear" w:color="auto" w:fill="auto"/>
          </w:tcPr>
          <w:p w14:paraId="4D84515A" w14:textId="77777777" w:rsidR="00C4085E" w:rsidRPr="00962067" w:rsidRDefault="00C4085E" w:rsidP="00962067">
            <w:pPr>
              <w:spacing w:line="280" w:lineRule="atLeast"/>
              <w:rPr>
                <w:rFonts w:ascii="Cambria" w:hAnsi="Cambria" w:cs="Tahoma"/>
              </w:rPr>
            </w:pPr>
            <w:r w:rsidRPr="00962067">
              <w:rPr>
                <w:rFonts w:ascii="Cambria" w:hAnsi="Cambria" w:cs="Tahoma"/>
                <w:sz w:val="22"/>
                <w:szCs w:val="22"/>
              </w:rPr>
              <w:t>E-Mail</w:t>
            </w:r>
          </w:p>
        </w:tc>
        <w:tc>
          <w:tcPr>
            <w:tcW w:w="6588" w:type="dxa"/>
            <w:shd w:val="clear" w:color="auto" w:fill="auto"/>
          </w:tcPr>
          <w:p w14:paraId="6831D60A" w14:textId="77777777" w:rsidR="00C4085E" w:rsidRPr="00962067" w:rsidRDefault="00C4085E" w:rsidP="00962067">
            <w:pPr>
              <w:spacing w:line="280" w:lineRule="atLeast"/>
              <w:rPr>
                <w:rFonts w:ascii="Cambria" w:hAnsi="Cambria" w:cs="Tahoma"/>
              </w:rPr>
            </w:pPr>
          </w:p>
        </w:tc>
      </w:tr>
    </w:tbl>
    <w:p w14:paraId="586A636F" w14:textId="77777777" w:rsidR="00E05534" w:rsidRPr="00A80447" w:rsidRDefault="00E05534" w:rsidP="00D85FE2">
      <w:pPr>
        <w:spacing w:line="280" w:lineRule="atLeast"/>
        <w:rPr>
          <w:rFonts w:ascii="Cambria" w:hAnsi="Cambri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5148"/>
      </w:tblGrid>
      <w:tr w:rsidR="00C4085E" w:rsidRPr="00962067" w14:paraId="69CF24BA" w14:textId="77777777" w:rsidTr="00962067">
        <w:tc>
          <w:tcPr>
            <w:tcW w:w="4428" w:type="dxa"/>
            <w:shd w:val="clear" w:color="auto" w:fill="auto"/>
          </w:tcPr>
          <w:p w14:paraId="0475775D" w14:textId="77777777" w:rsidR="00C4085E" w:rsidRPr="00962067" w:rsidRDefault="00C4085E" w:rsidP="00962067">
            <w:pPr>
              <w:spacing w:line="280" w:lineRule="atLeast"/>
              <w:rPr>
                <w:rFonts w:ascii="Cambria" w:hAnsi="Cambria" w:cs="Tahoma"/>
                <w:bCs/>
                <w:sz w:val="22"/>
                <w:szCs w:val="22"/>
              </w:rPr>
            </w:pPr>
            <w:r w:rsidRPr="00962067">
              <w:rPr>
                <w:rFonts w:ascii="Cambria" w:hAnsi="Cambria" w:cs="Tahoma"/>
                <w:bCs/>
                <w:sz w:val="22"/>
                <w:szCs w:val="22"/>
              </w:rPr>
              <w:t>Will consultant services b</w:t>
            </w:r>
            <w:r w:rsidR="00792672" w:rsidRPr="00962067">
              <w:rPr>
                <w:rFonts w:ascii="Cambria" w:hAnsi="Cambria" w:cs="Tahoma"/>
                <w:bCs/>
                <w:sz w:val="22"/>
                <w:szCs w:val="22"/>
              </w:rPr>
              <w:t>e</w:t>
            </w:r>
            <w:r w:rsidRPr="00962067">
              <w:rPr>
                <w:rFonts w:ascii="Cambria" w:hAnsi="Cambria" w:cs="Tahoma"/>
                <w:bCs/>
                <w:sz w:val="22"/>
                <w:szCs w:val="22"/>
              </w:rPr>
              <w:t xml:space="preserve"> procured/required for this project?</w:t>
            </w:r>
          </w:p>
        </w:tc>
        <w:tc>
          <w:tcPr>
            <w:tcW w:w="5148" w:type="dxa"/>
            <w:shd w:val="clear" w:color="auto" w:fill="auto"/>
          </w:tcPr>
          <w:p w14:paraId="2970DCB0" w14:textId="77777777" w:rsidR="00C4085E" w:rsidRPr="00962067" w:rsidRDefault="00C4085E" w:rsidP="00962067">
            <w:pPr>
              <w:spacing w:line="280" w:lineRule="atLeast"/>
              <w:rPr>
                <w:rFonts w:ascii="Cambria" w:hAnsi="Cambria" w:cs="Tahoma"/>
                <w:bCs/>
                <w:sz w:val="22"/>
                <w:szCs w:val="22"/>
              </w:rPr>
            </w:pPr>
          </w:p>
        </w:tc>
      </w:tr>
      <w:tr w:rsidR="00C4085E" w:rsidRPr="00962067" w14:paraId="05950DA7" w14:textId="77777777" w:rsidTr="00962067">
        <w:tc>
          <w:tcPr>
            <w:tcW w:w="4428" w:type="dxa"/>
            <w:shd w:val="clear" w:color="auto" w:fill="auto"/>
          </w:tcPr>
          <w:p w14:paraId="4AC0D6C6" w14:textId="77777777" w:rsidR="00C4085E" w:rsidRPr="00962067" w:rsidRDefault="00792672" w:rsidP="00962067">
            <w:pPr>
              <w:spacing w:line="280" w:lineRule="atLeast"/>
              <w:rPr>
                <w:rFonts w:ascii="Cambria" w:hAnsi="Cambria" w:cs="Tahoma"/>
                <w:bCs/>
                <w:sz w:val="22"/>
                <w:szCs w:val="22"/>
              </w:rPr>
            </w:pPr>
            <w:r w:rsidRPr="00962067">
              <w:rPr>
                <w:rFonts w:ascii="Cambria" w:hAnsi="Cambria" w:cs="Tahoma"/>
                <w:bCs/>
                <w:sz w:val="22"/>
                <w:szCs w:val="22"/>
              </w:rPr>
              <w:t xml:space="preserve">Anticipated </w:t>
            </w:r>
            <w:r w:rsidR="00C4085E" w:rsidRPr="00962067">
              <w:rPr>
                <w:rFonts w:ascii="Cambria" w:hAnsi="Cambria" w:cs="Tahoma"/>
                <w:bCs/>
                <w:sz w:val="22"/>
                <w:szCs w:val="22"/>
              </w:rPr>
              <w:t>Project Start Date:</w:t>
            </w:r>
          </w:p>
        </w:tc>
        <w:tc>
          <w:tcPr>
            <w:tcW w:w="5148" w:type="dxa"/>
            <w:shd w:val="clear" w:color="auto" w:fill="auto"/>
          </w:tcPr>
          <w:p w14:paraId="62FC56A6" w14:textId="77777777" w:rsidR="00C4085E" w:rsidRPr="00962067" w:rsidRDefault="00C4085E" w:rsidP="00962067">
            <w:pPr>
              <w:spacing w:line="280" w:lineRule="atLeast"/>
              <w:rPr>
                <w:rFonts w:ascii="Cambria" w:hAnsi="Cambria" w:cs="Tahoma"/>
                <w:bCs/>
                <w:sz w:val="22"/>
                <w:szCs w:val="22"/>
              </w:rPr>
            </w:pPr>
          </w:p>
        </w:tc>
      </w:tr>
      <w:tr w:rsidR="00C4085E" w:rsidRPr="00962067" w14:paraId="48FFE684" w14:textId="77777777" w:rsidTr="00962067">
        <w:tc>
          <w:tcPr>
            <w:tcW w:w="4428" w:type="dxa"/>
            <w:shd w:val="clear" w:color="auto" w:fill="auto"/>
          </w:tcPr>
          <w:p w14:paraId="42396FFF" w14:textId="77777777" w:rsidR="00C4085E" w:rsidRPr="00962067" w:rsidRDefault="00792672" w:rsidP="00962067">
            <w:pPr>
              <w:spacing w:line="280" w:lineRule="atLeast"/>
              <w:rPr>
                <w:rFonts w:ascii="Cambria" w:hAnsi="Cambria" w:cs="Tahoma"/>
                <w:bCs/>
                <w:sz w:val="22"/>
                <w:szCs w:val="22"/>
              </w:rPr>
            </w:pPr>
            <w:r w:rsidRPr="00962067">
              <w:rPr>
                <w:rFonts w:ascii="Cambria" w:hAnsi="Cambria" w:cs="Tahoma"/>
                <w:bCs/>
                <w:sz w:val="22"/>
                <w:szCs w:val="22"/>
              </w:rPr>
              <w:t xml:space="preserve">Anticipated </w:t>
            </w:r>
            <w:r w:rsidR="00C4085E" w:rsidRPr="00962067">
              <w:rPr>
                <w:rFonts w:ascii="Cambria" w:hAnsi="Cambria" w:cs="Tahoma"/>
                <w:bCs/>
                <w:sz w:val="22"/>
                <w:szCs w:val="22"/>
              </w:rPr>
              <w:t>Project End Date:</w:t>
            </w:r>
          </w:p>
        </w:tc>
        <w:tc>
          <w:tcPr>
            <w:tcW w:w="5148" w:type="dxa"/>
            <w:shd w:val="clear" w:color="auto" w:fill="auto"/>
          </w:tcPr>
          <w:p w14:paraId="308A698C" w14:textId="77777777" w:rsidR="00C4085E" w:rsidRPr="00962067" w:rsidRDefault="00C4085E" w:rsidP="00962067">
            <w:pPr>
              <w:spacing w:line="280" w:lineRule="atLeast"/>
              <w:rPr>
                <w:rFonts w:ascii="Cambria" w:hAnsi="Cambria" w:cs="Tahoma"/>
                <w:bCs/>
                <w:sz w:val="22"/>
                <w:szCs w:val="22"/>
              </w:rPr>
            </w:pPr>
          </w:p>
        </w:tc>
      </w:tr>
      <w:tr w:rsidR="00B50C8B" w:rsidRPr="00962067" w14:paraId="6DCED05F" w14:textId="77777777" w:rsidTr="00962067">
        <w:tc>
          <w:tcPr>
            <w:tcW w:w="9576" w:type="dxa"/>
            <w:gridSpan w:val="2"/>
            <w:shd w:val="clear" w:color="auto" w:fill="auto"/>
          </w:tcPr>
          <w:p w14:paraId="1C3B3ACF" w14:textId="77777777" w:rsidR="00B50C8B" w:rsidRPr="00962067" w:rsidRDefault="00B50C8B" w:rsidP="00962067">
            <w:pPr>
              <w:spacing w:line="280" w:lineRule="atLeast"/>
              <w:rPr>
                <w:rFonts w:ascii="Cambria" w:hAnsi="Cambria" w:cs="Tahoma"/>
                <w:bCs/>
                <w:sz w:val="22"/>
                <w:szCs w:val="22"/>
              </w:rPr>
            </w:pPr>
          </w:p>
          <w:p w14:paraId="274BDD69" w14:textId="77777777" w:rsidR="00B50C8B" w:rsidRPr="00962067" w:rsidRDefault="00B50C8B" w:rsidP="00962067">
            <w:pPr>
              <w:spacing w:line="280" w:lineRule="atLeast"/>
              <w:rPr>
                <w:rFonts w:ascii="Cambria" w:hAnsi="Cambria" w:cs="Tahoma"/>
                <w:b/>
                <w:bCs/>
                <w:sz w:val="22"/>
                <w:szCs w:val="22"/>
              </w:rPr>
            </w:pPr>
            <w:r w:rsidRPr="00962067">
              <w:rPr>
                <w:rFonts w:ascii="Cambria" w:hAnsi="Cambria" w:cs="Tahoma"/>
                <w:b/>
                <w:bCs/>
                <w:sz w:val="22"/>
                <w:szCs w:val="22"/>
              </w:rPr>
              <w:t>X</w:t>
            </w:r>
          </w:p>
          <w:p w14:paraId="2479C031" w14:textId="77777777" w:rsidR="00B50C8B" w:rsidRPr="00962067" w:rsidRDefault="00B50C8B" w:rsidP="00962067">
            <w:pPr>
              <w:spacing w:line="280" w:lineRule="atLeast"/>
              <w:rPr>
                <w:rFonts w:ascii="Cambria" w:hAnsi="Cambria" w:cs="Tahoma"/>
                <w:bCs/>
                <w:sz w:val="22"/>
                <w:szCs w:val="22"/>
              </w:rPr>
            </w:pPr>
          </w:p>
        </w:tc>
      </w:tr>
      <w:tr w:rsidR="00C4085E" w:rsidRPr="00962067" w14:paraId="10F2B357" w14:textId="77777777" w:rsidTr="00962067">
        <w:tc>
          <w:tcPr>
            <w:tcW w:w="9576" w:type="dxa"/>
            <w:gridSpan w:val="2"/>
            <w:shd w:val="clear" w:color="auto" w:fill="auto"/>
          </w:tcPr>
          <w:p w14:paraId="321CABAC" w14:textId="77777777" w:rsidR="00C4085E" w:rsidRPr="00962067" w:rsidRDefault="00C4085E" w:rsidP="00962067">
            <w:pPr>
              <w:tabs>
                <w:tab w:val="right" w:pos="6120"/>
                <w:tab w:val="right" w:pos="9360"/>
              </w:tabs>
              <w:spacing w:line="280" w:lineRule="atLeast"/>
              <w:rPr>
                <w:rFonts w:ascii="Cambria" w:hAnsi="Cambria" w:cs="Tahoma"/>
                <w:bCs/>
                <w:sz w:val="22"/>
                <w:szCs w:val="22"/>
              </w:rPr>
            </w:pPr>
            <w:r w:rsidRPr="00962067">
              <w:rPr>
                <w:rFonts w:ascii="Cambria" w:hAnsi="Cambria" w:cs="Tahoma"/>
                <w:bCs/>
                <w:sz w:val="22"/>
                <w:szCs w:val="22"/>
              </w:rPr>
              <w:t>Signature of Chief Elected Official</w:t>
            </w:r>
            <w:r w:rsidRPr="00962067">
              <w:rPr>
                <w:rFonts w:ascii="Cambria" w:hAnsi="Cambria" w:cs="Tahoma"/>
                <w:bCs/>
                <w:sz w:val="22"/>
                <w:szCs w:val="22"/>
              </w:rPr>
              <w:tab/>
              <w:t>(print name)</w:t>
            </w:r>
            <w:r w:rsidRPr="00962067">
              <w:rPr>
                <w:rFonts w:ascii="Cambria" w:hAnsi="Cambria" w:cs="Tahoma"/>
                <w:bCs/>
                <w:sz w:val="22"/>
                <w:szCs w:val="22"/>
              </w:rPr>
              <w:tab/>
              <w:t>Date</w:t>
            </w:r>
          </w:p>
        </w:tc>
      </w:tr>
      <w:tr w:rsidR="00C4085E" w:rsidRPr="00962067" w14:paraId="561AAFC7" w14:textId="77777777" w:rsidTr="00962067">
        <w:tc>
          <w:tcPr>
            <w:tcW w:w="4428" w:type="dxa"/>
            <w:shd w:val="clear" w:color="auto" w:fill="auto"/>
          </w:tcPr>
          <w:p w14:paraId="49D6B984" w14:textId="77777777" w:rsidR="00C4085E" w:rsidRPr="00962067" w:rsidRDefault="00C4085E" w:rsidP="00962067">
            <w:pPr>
              <w:tabs>
                <w:tab w:val="right" w:pos="5040"/>
                <w:tab w:val="right" w:pos="9360"/>
              </w:tabs>
              <w:spacing w:line="280" w:lineRule="atLeast"/>
              <w:rPr>
                <w:rFonts w:ascii="Cambria" w:hAnsi="Cambria" w:cs="Tahoma"/>
                <w:bCs/>
                <w:sz w:val="22"/>
                <w:szCs w:val="22"/>
              </w:rPr>
            </w:pPr>
            <w:r w:rsidRPr="00962067">
              <w:rPr>
                <w:rFonts w:ascii="Cambria" w:hAnsi="Cambria" w:cs="Tahoma"/>
                <w:bCs/>
                <w:sz w:val="22"/>
                <w:szCs w:val="22"/>
              </w:rPr>
              <w:t>Resolution attached</w:t>
            </w:r>
            <w:r w:rsidRPr="00962067">
              <w:rPr>
                <w:rFonts w:ascii="Cambria" w:hAnsi="Cambria" w:cs="Tahoma"/>
                <w:bCs/>
                <w:sz w:val="22"/>
                <w:szCs w:val="22"/>
              </w:rPr>
              <w:tab/>
              <w:t>Y/N</w:t>
            </w:r>
          </w:p>
        </w:tc>
        <w:tc>
          <w:tcPr>
            <w:tcW w:w="5148" w:type="dxa"/>
            <w:shd w:val="clear" w:color="auto" w:fill="auto"/>
          </w:tcPr>
          <w:p w14:paraId="4D97DD89" w14:textId="77777777" w:rsidR="00C4085E" w:rsidRPr="00962067" w:rsidRDefault="00C4085E" w:rsidP="00075942">
            <w:pPr>
              <w:tabs>
                <w:tab w:val="right" w:pos="5040"/>
                <w:tab w:val="right" w:pos="9360"/>
              </w:tabs>
              <w:spacing w:line="280" w:lineRule="atLeast"/>
              <w:rPr>
                <w:rFonts w:ascii="Cambria" w:hAnsi="Cambria" w:cs="Tahoma"/>
                <w:bCs/>
                <w:sz w:val="22"/>
                <w:szCs w:val="22"/>
              </w:rPr>
            </w:pPr>
            <w:r w:rsidRPr="00962067">
              <w:rPr>
                <w:rFonts w:ascii="Cambria" w:hAnsi="Cambria" w:cs="Tahoma"/>
                <w:bCs/>
                <w:sz w:val="22"/>
                <w:szCs w:val="22"/>
              </w:rPr>
              <w:t>Yes/No</w:t>
            </w:r>
          </w:p>
        </w:tc>
      </w:tr>
      <w:tr w:rsidR="000F2D68" w:rsidRPr="00962067" w14:paraId="2C220EA4" w14:textId="77777777" w:rsidTr="00962067">
        <w:tc>
          <w:tcPr>
            <w:tcW w:w="4428" w:type="dxa"/>
            <w:shd w:val="clear" w:color="auto" w:fill="auto"/>
          </w:tcPr>
          <w:p w14:paraId="58D64B6B" w14:textId="77777777" w:rsidR="000F2D68" w:rsidRPr="00962067" w:rsidRDefault="000F2D68" w:rsidP="00962067">
            <w:pPr>
              <w:tabs>
                <w:tab w:val="right" w:pos="5040"/>
                <w:tab w:val="right" w:pos="9360"/>
              </w:tabs>
              <w:spacing w:line="280" w:lineRule="atLeast"/>
              <w:rPr>
                <w:rFonts w:ascii="Cambria" w:hAnsi="Cambria" w:cs="Tahoma"/>
                <w:bCs/>
                <w:sz w:val="22"/>
                <w:szCs w:val="22"/>
              </w:rPr>
            </w:pPr>
            <w:r w:rsidRPr="00962067">
              <w:rPr>
                <w:rFonts w:ascii="Cambria" w:hAnsi="Cambria" w:cs="Tahoma"/>
                <w:bCs/>
                <w:sz w:val="22"/>
                <w:szCs w:val="22"/>
              </w:rPr>
              <w:t>Resolution forthcoming</w:t>
            </w:r>
          </w:p>
        </w:tc>
        <w:tc>
          <w:tcPr>
            <w:tcW w:w="5148" w:type="dxa"/>
            <w:shd w:val="clear" w:color="auto" w:fill="auto"/>
          </w:tcPr>
          <w:p w14:paraId="301837D1" w14:textId="77777777" w:rsidR="000F2D68" w:rsidRPr="00962067" w:rsidRDefault="000F2D68" w:rsidP="00075942">
            <w:pPr>
              <w:tabs>
                <w:tab w:val="right" w:pos="5040"/>
                <w:tab w:val="right" w:pos="9360"/>
              </w:tabs>
              <w:spacing w:line="280" w:lineRule="atLeast"/>
              <w:rPr>
                <w:rFonts w:ascii="Cambria" w:hAnsi="Cambria" w:cs="Tahoma"/>
                <w:bCs/>
                <w:sz w:val="22"/>
                <w:szCs w:val="22"/>
              </w:rPr>
            </w:pPr>
            <w:r w:rsidRPr="00962067">
              <w:rPr>
                <w:rFonts w:ascii="Cambria" w:hAnsi="Cambria" w:cs="Tahoma"/>
                <w:bCs/>
                <w:sz w:val="22"/>
                <w:szCs w:val="22"/>
              </w:rPr>
              <w:t>Yes/No</w:t>
            </w:r>
          </w:p>
        </w:tc>
      </w:tr>
    </w:tbl>
    <w:p w14:paraId="31986885" w14:textId="77777777" w:rsidR="00E05534" w:rsidRDefault="00E05534" w:rsidP="00D85FE2">
      <w:pPr>
        <w:spacing w:line="280" w:lineRule="atLeast"/>
        <w:rPr>
          <w:rFonts w:ascii="Tahoma" w:hAnsi="Tahoma" w:cs="Tahoma"/>
        </w:rPr>
      </w:pPr>
    </w:p>
    <w:p w14:paraId="3EEE7FF9" w14:textId="77777777" w:rsidR="00E05534" w:rsidRDefault="00E05534" w:rsidP="00D85FE2">
      <w:pPr>
        <w:spacing w:line="280" w:lineRule="atLeast"/>
        <w:rPr>
          <w:rFonts w:ascii="Tahoma" w:hAnsi="Tahoma" w:cs="Tahoma"/>
        </w:rPr>
      </w:pPr>
    </w:p>
    <w:p w14:paraId="5EB03C23" w14:textId="77777777" w:rsidR="005E151A" w:rsidRDefault="005E151A" w:rsidP="00D85FE2">
      <w:pPr>
        <w:spacing w:line="280" w:lineRule="atLeast"/>
        <w:rPr>
          <w:rFonts w:ascii="Tahoma" w:hAnsi="Tahoma" w:cs="Tahoma"/>
        </w:rPr>
      </w:pPr>
    </w:p>
    <w:p w14:paraId="29FFEBE6" w14:textId="77777777" w:rsidR="005E151A" w:rsidRDefault="005E151A" w:rsidP="00D85FE2">
      <w:pPr>
        <w:spacing w:line="280" w:lineRule="atLeast"/>
        <w:rPr>
          <w:rFonts w:ascii="Tahoma" w:hAnsi="Tahoma" w:cs="Tahoma"/>
        </w:rPr>
      </w:pPr>
    </w:p>
    <w:p w14:paraId="5A09A095" w14:textId="77777777" w:rsidR="005E151A" w:rsidRDefault="005E151A" w:rsidP="00D85FE2">
      <w:pPr>
        <w:spacing w:line="280" w:lineRule="atLeast"/>
        <w:rPr>
          <w:rFonts w:ascii="Tahoma" w:hAnsi="Tahoma" w:cs="Tahoma"/>
        </w:rPr>
      </w:pPr>
    </w:p>
    <w:p w14:paraId="3E625FA7" w14:textId="77777777" w:rsidR="005E151A" w:rsidRDefault="005E151A" w:rsidP="00D85FE2">
      <w:pPr>
        <w:spacing w:line="280" w:lineRule="atLeast"/>
        <w:rPr>
          <w:rFonts w:ascii="Tahoma" w:hAnsi="Tahoma" w:cs="Tahoma"/>
        </w:rPr>
      </w:pPr>
    </w:p>
    <w:p w14:paraId="5EFC563E" w14:textId="77777777" w:rsidR="005E151A" w:rsidRDefault="005E151A" w:rsidP="00D85FE2">
      <w:pPr>
        <w:spacing w:line="280" w:lineRule="atLeast"/>
        <w:rPr>
          <w:rFonts w:ascii="Tahoma" w:hAnsi="Tahoma" w:cs="Tahoma"/>
        </w:rPr>
      </w:pPr>
    </w:p>
    <w:p w14:paraId="48C4714C" w14:textId="77777777" w:rsidR="005E151A" w:rsidRDefault="005E151A" w:rsidP="00D85FE2">
      <w:pPr>
        <w:spacing w:line="280" w:lineRule="atLeast"/>
        <w:rPr>
          <w:rFonts w:ascii="Tahoma" w:hAnsi="Tahoma" w:cs="Tahoma"/>
        </w:rPr>
      </w:pPr>
    </w:p>
    <w:p w14:paraId="333B4940" w14:textId="77777777" w:rsidR="005E151A" w:rsidRDefault="005E151A" w:rsidP="00D85FE2">
      <w:pPr>
        <w:spacing w:line="280" w:lineRule="atLeast"/>
        <w:rPr>
          <w:rFonts w:ascii="Tahoma" w:hAnsi="Tahoma" w:cs="Tahoma"/>
        </w:rPr>
      </w:pPr>
    </w:p>
    <w:p w14:paraId="0475F186" w14:textId="77777777" w:rsidR="005E151A" w:rsidRDefault="005E151A" w:rsidP="00D85FE2">
      <w:pPr>
        <w:spacing w:line="280" w:lineRule="atLeast"/>
        <w:rPr>
          <w:rFonts w:ascii="Tahoma" w:hAnsi="Tahoma" w:cs="Tahoma"/>
        </w:rPr>
      </w:pPr>
    </w:p>
    <w:p w14:paraId="3BBF49EB" w14:textId="77777777" w:rsidR="005E151A" w:rsidRDefault="005E151A" w:rsidP="00D85FE2">
      <w:pPr>
        <w:spacing w:line="280" w:lineRule="atLeast"/>
        <w:rPr>
          <w:rFonts w:ascii="Tahoma" w:hAnsi="Tahoma" w:cs="Tahoma"/>
        </w:rPr>
      </w:pPr>
    </w:p>
    <w:p w14:paraId="3483849A" w14:textId="77777777" w:rsidR="005E151A" w:rsidRDefault="005E151A" w:rsidP="00D85FE2">
      <w:pPr>
        <w:spacing w:line="280" w:lineRule="atLeast"/>
        <w:rPr>
          <w:rFonts w:ascii="Tahoma" w:hAnsi="Tahoma" w:cs="Tahoma"/>
        </w:rPr>
      </w:pPr>
    </w:p>
    <w:p w14:paraId="3482E5AE" w14:textId="77777777" w:rsidR="005E151A" w:rsidRDefault="005E151A" w:rsidP="00D85FE2">
      <w:pPr>
        <w:spacing w:line="280" w:lineRule="atLeast"/>
        <w:rPr>
          <w:rFonts w:ascii="Tahoma" w:hAnsi="Tahoma" w:cs="Tahoma"/>
        </w:rPr>
      </w:pPr>
    </w:p>
    <w:p w14:paraId="1CB226F8" w14:textId="77777777" w:rsidR="00B50C8B" w:rsidRDefault="00B50C8B" w:rsidP="00D85FE2">
      <w:pPr>
        <w:spacing w:line="280" w:lineRule="atLeast"/>
        <w:rPr>
          <w:rFonts w:ascii="Tahoma" w:hAnsi="Tahoma" w:cs="Tahoma"/>
        </w:rPr>
      </w:pPr>
    </w:p>
    <w:p w14:paraId="798DBB00" w14:textId="77777777" w:rsidR="00B50C8B" w:rsidRDefault="00B50C8B" w:rsidP="00D85FE2">
      <w:pPr>
        <w:spacing w:line="280" w:lineRule="atLeast"/>
        <w:rPr>
          <w:rFonts w:ascii="Tahoma" w:hAnsi="Tahoma" w:cs="Tahoma"/>
        </w:rPr>
      </w:pPr>
    </w:p>
    <w:p w14:paraId="4D4BF712" w14:textId="77777777" w:rsidR="00B50C8B" w:rsidRDefault="00B50C8B" w:rsidP="00D85FE2">
      <w:pPr>
        <w:spacing w:line="280" w:lineRule="atLeast"/>
        <w:rPr>
          <w:rFonts w:ascii="Tahoma" w:hAnsi="Tahoma" w:cs="Tahoma"/>
        </w:rPr>
      </w:pPr>
    </w:p>
    <w:p w14:paraId="765241FB" w14:textId="77777777" w:rsidR="00B50C8B" w:rsidRDefault="00B50C8B" w:rsidP="00D85FE2">
      <w:pPr>
        <w:spacing w:line="280" w:lineRule="atLeast"/>
        <w:rPr>
          <w:rFonts w:ascii="Tahoma" w:hAnsi="Tahoma" w:cs="Tahoma"/>
        </w:rPr>
      </w:pPr>
    </w:p>
    <w:p w14:paraId="4CBA2F39" w14:textId="77777777" w:rsidR="00B50C8B" w:rsidRDefault="00B50C8B" w:rsidP="00D85FE2">
      <w:pPr>
        <w:spacing w:line="280" w:lineRule="atLeast"/>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4452FC" w:rsidRPr="006219EC" w14:paraId="610E99A3" w14:textId="77777777" w:rsidTr="006219EC">
        <w:tc>
          <w:tcPr>
            <w:tcW w:w="9576" w:type="dxa"/>
            <w:shd w:val="clear" w:color="auto" w:fill="000000"/>
          </w:tcPr>
          <w:p w14:paraId="1DB26D0F" w14:textId="77777777" w:rsidR="004452FC" w:rsidRPr="006219EC" w:rsidRDefault="00B50C8B" w:rsidP="006219EC">
            <w:pPr>
              <w:spacing w:line="280" w:lineRule="atLeast"/>
              <w:rPr>
                <w:rFonts w:ascii="Cambria" w:hAnsi="Cambria" w:cs="Tahoma"/>
                <w:sz w:val="22"/>
                <w:szCs w:val="22"/>
              </w:rPr>
            </w:pPr>
            <w:r>
              <w:rPr>
                <w:rFonts w:ascii="Tahoma" w:hAnsi="Tahoma" w:cs="Tahoma"/>
              </w:rPr>
              <w:lastRenderedPageBreak/>
              <w:br w:type="page"/>
            </w:r>
            <w:r>
              <w:br w:type="page"/>
            </w:r>
            <w:r w:rsidR="004452FC" w:rsidRPr="006219EC">
              <w:rPr>
                <w:rFonts w:ascii="Calibri" w:hAnsi="Calibri" w:cs="Tahoma"/>
                <w:b/>
                <w:sz w:val="32"/>
                <w:szCs w:val="32"/>
              </w:rPr>
              <w:t>I. Project Character</w:t>
            </w:r>
          </w:p>
        </w:tc>
      </w:tr>
      <w:tr w:rsidR="004452FC" w:rsidRPr="006219EC" w14:paraId="22B714F3" w14:textId="77777777" w:rsidTr="006219EC">
        <w:tc>
          <w:tcPr>
            <w:tcW w:w="9576" w:type="dxa"/>
          </w:tcPr>
          <w:p w14:paraId="0828DD1B" w14:textId="77777777" w:rsidR="004452FC" w:rsidRPr="006219EC" w:rsidRDefault="004452FC" w:rsidP="006219EC">
            <w:pPr>
              <w:spacing w:line="280" w:lineRule="atLeast"/>
              <w:rPr>
                <w:rFonts w:ascii="Cambria" w:hAnsi="Cambria" w:cs="Tahoma"/>
                <w:sz w:val="22"/>
                <w:szCs w:val="22"/>
              </w:rPr>
            </w:pPr>
            <w:r w:rsidRPr="006219EC">
              <w:rPr>
                <w:rFonts w:ascii="Cambria" w:hAnsi="Cambria" w:cs="Tahoma"/>
                <w:sz w:val="22"/>
                <w:szCs w:val="22"/>
              </w:rPr>
              <w:t xml:space="preserve">I-1. Provide a brief summary statement that describes the project, including its location, objective(s), and what will be achieved if the project is selected.  The project’s objective(s) should not convey or implicitly assume a predetermined result or recommendation.  </w:t>
            </w:r>
            <w:r w:rsidRPr="006219EC">
              <w:rPr>
                <w:rFonts w:ascii="Cambria" w:hAnsi="Cambria" w:cs="Tahoma"/>
                <w:b/>
                <w:sz w:val="22"/>
                <w:szCs w:val="22"/>
              </w:rPr>
              <w:t xml:space="preserve">5 points  </w:t>
            </w:r>
          </w:p>
        </w:tc>
      </w:tr>
      <w:tr w:rsidR="004452FC" w:rsidRPr="006219EC" w14:paraId="01E59EA9" w14:textId="77777777" w:rsidTr="006219EC">
        <w:trPr>
          <w:trHeight w:val="4130"/>
        </w:trPr>
        <w:tc>
          <w:tcPr>
            <w:tcW w:w="9576" w:type="dxa"/>
          </w:tcPr>
          <w:p w14:paraId="64AB7455" w14:textId="77777777" w:rsidR="00C44DFD" w:rsidRDefault="00C44DFD" w:rsidP="006219EC">
            <w:pPr>
              <w:spacing w:line="280" w:lineRule="atLeast"/>
              <w:rPr>
                <w:rFonts w:ascii="Cambria" w:hAnsi="Cambria" w:cs="Tahoma"/>
                <w:sz w:val="20"/>
                <w:szCs w:val="20"/>
              </w:rPr>
            </w:pPr>
          </w:p>
          <w:p w14:paraId="209ADAB7" w14:textId="77777777" w:rsidR="005450E2" w:rsidRPr="00B50C8B" w:rsidRDefault="005450E2" w:rsidP="006219EC">
            <w:pPr>
              <w:spacing w:line="280" w:lineRule="atLeast"/>
              <w:rPr>
                <w:rFonts w:ascii="Cambria" w:hAnsi="Cambria" w:cs="Tahoma"/>
                <w:sz w:val="20"/>
                <w:szCs w:val="20"/>
              </w:rPr>
            </w:pPr>
          </w:p>
          <w:p w14:paraId="6FC55F4A" w14:textId="77777777" w:rsidR="005450E2" w:rsidRPr="00B50C8B" w:rsidRDefault="005450E2" w:rsidP="006219EC">
            <w:pPr>
              <w:spacing w:line="280" w:lineRule="atLeast"/>
              <w:rPr>
                <w:rFonts w:ascii="Calibri" w:hAnsi="Calibri" w:cs="Tahoma"/>
                <w:sz w:val="32"/>
                <w:szCs w:val="32"/>
              </w:rPr>
            </w:pPr>
          </w:p>
        </w:tc>
      </w:tr>
      <w:tr w:rsidR="006A3BF4" w14:paraId="010E017C" w14:textId="77777777" w:rsidTr="006219EC">
        <w:tc>
          <w:tcPr>
            <w:tcW w:w="9576" w:type="dxa"/>
          </w:tcPr>
          <w:p w14:paraId="610467C6" w14:textId="1986D2CC" w:rsidR="006A3BF4" w:rsidRPr="005450E2" w:rsidRDefault="006A3BF4" w:rsidP="006219EC">
            <w:pPr>
              <w:spacing w:line="280" w:lineRule="atLeast"/>
            </w:pPr>
            <w:r>
              <w:br w:type="page"/>
            </w:r>
            <w:r w:rsidR="00573A82" w:rsidRPr="006219EC">
              <w:rPr>
                <w:rFonts w:ascii="Cambria" w:hAnsi="Cambria"/>
                <w:sz w:val="22"/>
                <w:szCs w:val="22"/>
              </w:rPr>
              <w:t>I-</w:t>
            </w:r>
            <w:r w:rsidRPr="006219EC">
              <w:rPr>
                <w:rFonts w:ascii="Cambria" w:hAnsi="Cambria"/>
                <w:sz w:val="22"/>
                <w:szCs w:val="22"/>
              </w:rPr>
              <w:t xml:space="preserve">2. Describe (a) the issues and trends that give rise to the need for this project, (b) efforts to date to address them, and (c) why it is important to advance the project at this time.  </w:t>
            </w:r>
            <w:r w:rsidRPr="006219EC">
              <w:rPr>
                <w:rFonts w:ascii="Cambria" w:hAnsi="Cambria"/>
                <w:b/>
                <w:sz w:val="22"/>
                <w:szCs w:val="22"/>
              </w:rPr>
              <w:t>15 Points</w:t>
            </w:r>
          </w:p>
        </w:tc>
      </w:tr>
      <w:tr w:rsidR="006A3BF4" w14:paraId="7AFCB084" w14:textId="77777777" w:rsidTr="006219EC">
        <w:trPr>
          <w:trHeight w:val="5795"/>
        </w:trPr>
        <w:tc>
          <w:tcPr>
            <w:tcW w:w="9576" w:type="dxa"/>
          </w:tcPr>
          <w:p w14:paraId="115BA168" w14:textId="77777777" w:rsidR="006A3BF4" w:rsidRPr="00B50C8B" w:rsidRDefault="006A3BF4" w:rsidP="006219EC">
            <w:pPr>
              <w:spacing w:line="280" w:lineRule="atLeast"/>
              <w:rPr>
                <w:rFonts w:ascii="Cambria" w:hAnsi="Cambria" w:cs="Tahoma"/>
                <w:sz w:val="20"/>
                <w:szCs w:val="20"/>
              </w:rPr>
            </w:pPr>
          </w:p>
          <w:p w14:paraId="034BBE78" w14:textId="77777777" w:rsidR="005450E2" w:rsidRDefault="005450E2" w:rsidP="00647517">
            <w:pPr>
              <w:spacing w:line="280" w:lineRule="atLeast"/>
              <w:ind w:left="720"/>
              <w:rPr>
                <w:rFonts w:ascii="Cambria" w:hAnsi="Cambria" w:cs="Tahoma"/>
                <w:sz w:val="20"/>
                <w:szCs w:val="20"/>
              </w:rPr>
            </w:pPr>
          </w:p>
          <w:p w14:paraId="0BD6BC9A" w14:textId="77777777" w:rsidR="00647517" w:rsidRDefault="00647517" w:rsidP="00647517">
            <w:pPr>
              <w:spacing w:line="280" w:lineRule="atLeast"/>
              <w:ind w:left="720"/>
              <w:rPr>
                <w:rFonts w:ascii="Cambria" w:hAnsi="Cambria" w:cs="Tahoma"/>
                <w:sz w:val="20"/>
                <w:szCs w:val="20"/>
              </w:rPr>
            </w:pPr>
          </w:p>
          <w:p w14:paraId="480E2837" w14:textId="77777777" w:rsidR="00647517" w:rsidRDefault="00647517" w:rsidP="00647517">
            <w:pPr>
              <w:spacing w:line="280" w:lineRule="atLeast"/>
              <w:ind w:left="720"/>
              <w:rPr>
                <w:rFonts w:ascii="Cambria" w:hAnsi="Cambria" w:cs="Tahoma"/>
                <w:sz w:val="20"/>
                <w:szCs w:val="20"/>
              </w:rPr>
            </w:pPr>
          </w:p>
          <w:p w14:paraId="6229AB03" w14:textId="77777777" w:rsidR="00647517" w:rsidRDefault="00647517" w:rsidP="00647517">
            <w:pPr>
              <w:spacing w:line="280" w:lineRule="atLeast"/>
              <w:ind w:left="720"/>
              <w:rPr>
                <w:rFonts w:ascii="Cambria" w:hAnsi="Cambria" w:cs="Tahoma"/>
                <w:sz w:val="20"/>
                <w:szCs w:val="20"/>
              </w:rPr>
            </w:pPr>
          </w:p>
          <w:p w14:paraId="73926DA6" w14:textId="77777777" w:rsidR="00647517" w:rsidRDefault="00647517" w:rsidP="00647517">
            <w:pPr>
              <w:spacing w:line="280" w:lineRule="atLeast"/>
              <w:ind w:left="720"/>
              <w:rPr>
                <w:rFonts w:ascii="Cambria" w:hAnsi="Cambria" w:cs="Tahoma"/>
                <w:sz w:val="20"/>
                <w:szCs w:val="20"/>
              </w:rPr>
            </w:pPr>
          </w:p>
          <w:p w14:paraId="53857828" w14:textId="77777777" w:rsidR="00647517" w:rsidRDefault="00647517" w:rsidP="00647517">
            <w:pPr>
              <w:spacing w:line="280" w:lineRule="atLeast"/>
              <w:ind w:left="720"/>
              <w:rPr>
                <w:rFonts w:ascii="Cambria" w:hAnsi="Cambria" w:cs="Tahoma"/>
                <w:sz w:val="20"/>
                <w:szCs w:val="20"/>
              </w:rPr>
            </w:pPr>
          </w:p>
          <w:p w14:paraId="425F844D" w14:textId="77777777" w:rsidR="00647517" w:rsidRDefault="00647517" w:rsidP="00647517">
            <w:pPr>
              <w:spacing w:line="280" w:lineRule="atLeast"/>
              <w:ind w:left="720"/>
              <w:rPr>
                <w:rFonts w:ascii="Cambria" w:hAnsi="Cambria" w:cs="Tahoma"/>
                <w:sz w:val="20"/>
                <w:szCs w:val="20"/>
              </w:rPr>
            </w:pPr>
          </w:p>
          <w:p w14:paraId="65635BC8" w14:textId="77777777" w:rsidR="00647517" w:rsidRDefault="00647517" w:rsidP="00647517">
            <w:pPr>
              <w:spacing w:line="280" w:lineRule="atLeast"/>
              <w:ind w:left="720"/>
              <w:rPr>
                <w:rFonts w:ascii="Cambria" w:hAnsi="Cambria" w:cs="Tahoma"/>
                <w:sz w:val="20"/>
                <w:szCs w:val="20"/>
              </w:rPr>
            </w:pPr>
          </w:p>
          <w:p w14:paraId="2FC4F162" w14:textId="77777777" w:rsidR="00647517" w:rsidRDefault="00647517" w:rsidP="00647517">
            <w:pPr>
              <w:spacing w:line="280" w:lineRule="atLeast"/>
              <w:ind w:left="720"/>
              <w:rPr>
                <w:rFonts w:ascii="Cambria" w:hAnsi="Cambria" w:cs="Tahoma"/>
                <w:sz w:val="20"/>
                <w:szCs w:val="20"/>
              </w:rPr>
            </w:pPr>
          </w:p>
          <w:p w14:paraId="316CFB65" w14:textId="77777777" w:rsidR="00647517" w:rsidRDefault="00647517" w:rsidP="00647517">
            <w:pPr>
              <w:spacing w:line="280" w:lineRule="atLeast"/>
              <w:ind w:left="720"/>
              <w:rPr>
                <w:rFonts w:ascii="Cambria" w:hAnsi="Cambria" w:cs="Tahoma"/>
                <w:sz w:val="20"/>
                <w:szCs w:val="20"/>
              </w:rPr>
            </w:pPr>
          </w:p>
          <w:p w14:paraId="3CF50D69" w14:textId="77777777" w:rsidR="00647517" w:rsidRDefault="00647517" w:rsidP="00647517">
            <w:pPr>
              <w:spacing w:line="280" w:lineRule="atLeast"/>
              <w:ind w:left="720"/>
              <w:rPr>
                <w:rFonts w:ascii="Cambria" w:hAnsi="Cambria" w:cs="Tahoma"/>
                <w:sz w:val="20"/>
                <w:szCs w:val="20"/>
              </w:rPr>
            </w:pPr>
          </w:p>
          <w:p w14:paraId="20104612" w14:textId="77777777" w:rsidR="00647517" w:rsidRDefault="00647517" w:rsidP="00647517">
            <w:pPr>
              <w:spacing w:line="280" w:lineRule="atLeast"/>
              <w:ind w:left="720"/>
              <w:rPr>
                <w:rFonts w:ascii="Cambria" w:hAnsi="Cambria" w:cs="Tahoma"/>
                <w:sz w:val="20"/>
                <w:szCs w:val="20"/>
              </w:rPr>
            </w:pPr>
          </w:p>
          <w:p w14:paraId="2B5CDA9C" w14:textId="77777777" w:rsidR="00647517" w:rsidRDefault="00647517" w:rsidP="00647517">
            <w:pPr>
              <w:spacing w:line="280" w:lineRule="atLeast"/>
              <w:ind w:left="720"/>
              <w:rPr>
                <w:rFonts w:ascii="Cambria" w:hAnsi="Cambria" w:cs="Tahoma"/>
                <w:sz w:val="20"/>
                <w:szCs w:val="20"/>
              </w:rPr>
            </w:pPr>
          </w:p>
          <w:p w14:paraId="243B63BF" w14:textId="77777777" w:rsidR="00647517" w:rsidRDefault="00647517" w:rsidP="00647517">
            <w:pPr>
              <w:spacing w:line="280" w:lineRule="atLeast"/>
              <w:ind w:left="720"/>
              <w:rPr>
                <w:rFonts w:ascii="Cambria" w:hAnsi="Cambria" w:cs="Tahoma"/>
                <w:sz w:val="20"/>
                <w:szCs w:val="20"/>
              </w:rPr>
            </w:pPr>
          </w:p>
          <w:p w14:paraId="156E5E65" w14:textId="77777777" w:rsidR="00647517" w:rsidRDefault="00647517" w:rsidP="00647517">
            <w:pPr>
              <w:spacing w:line="280" w:lineRule="atLeast"/>
              <w:ind w:left="720"/>
              <w:rPr>
                <w:rFonts w:ascii="Cambria" w:hAnsi="Cambria" w:cs="Tahoma"/>
                <w:sz w:val="20"/>
                <w:szCs w:val="20"/>
              </w:rPr>
            </w:pPr>
          </w:p>
          <w:p w14:paraId="46281186" w14:textId="77777777" w:rsidR="00647517" w:rsidRDefault="00647517" w:rsidP="00647517">
            <w:pPr>
              <w:spacing w:line="280" w:lineRule="atLeast"/>
              <w:ind w:left="720"/>
              <w:rPr>
                <w:rFonts w:ascii="Cambria" w:hAnsi="Cambria" w:cs="Tahoma"/>
                <w:sz w:val="20"/>
                <w:szCs w:val="20"/>
              </w:rPr>
            </w:pPr>
          </w:p>
          <w:p w14:paraId="0A350A70" w14:textId="77777777" w:rsidR="00647517" w:rsidRDefault="00647517" w:rsidP="00647517">
            <w:pPr>
              <w:spacing w:line="280" w:lineRule="atLeast"/>
              <w:ind w:left="720"/>
              <w:rPr>
                <w:rFonts w:ascii="Cambria" w:hAnsi="Cambria" w:cs="Tahoma"/>
                <w:sz w:val="20"/>
                <w:szCs w:val="20"/>
              </w:rPr>
            </w:pPr>
          </w:p>
          <w:p w14:paraId="2FDE2C7A" w14:textId="77777777" w:rsidR="00647517" w:rsidRDefault="00647517" w:rsidP="00647517">
            <w:pPr>
              <w:spacing w:line="280" w:lineRule="atLeast"/>
              <w:ind w:left="720"/>
              <w:rPr>
                <w:rFonts w:ascii="Cambria" w:hAnsi="Cambria" w:cs="Tahoma"/>
                <w:sz w:val="20"/>
                <w:szCs w:val="20"/>
              </w:rPr>
            </w:pPr>
          </w:p>
          <w:p w14:paraId="795D0A3A" w14:textId="77777777" w:rsidR="00647517" w:rsidRDefault="00647517" w:rsidP="00647517">
            <w:pPr>
              <w:spacing w:line="280" w:lineRule="atLeast"/>
              <w:ind w:left="720"/>
              <w:rPr>
                <w:rFonts w:ascii="Cambria" w:hAnsi="Cambria" w:cs="Tahoma"/>
                <w:sz w:val="20"/>
                <w:szCs w:val="20"/>
              </w:rPr>
            </w:pPr>
          </w:p>
          <w:p w14:paraId="015E3EF9" w14:textId="77777777" w:rsidR="00647517" w:rsidRDefault="00647517" w:rsidP="00647517">
            <w:pPr>
              <w:spacing w:line="280" w:lineRule="atLeast"/>
              <w:ind w:left="720"/>
              <w:rPr>
                <w:rFonts w:ascii="Cambria" w:hAnsi="Cambria" w:cs="Tahoma"/>
                <w:sz w:val="20"/>
                <w:szCs w:val="20"/>
              </w:rPr>
            </w:pPr>
          </w:p>
          <w:p w14:paraId="17A27927" w14:textId="5BBDDEF3" w:rsidR="00647517" w:rsidRDefault="00647517" w:rsidP="00647517">
            <w:pPr>
              <w:spacing w:line="280" w:lineRule="atLeast"/>
              <w:ind w:left="720"/>
              <w:rPr>
                <w:rFonts w:ascii="Cambria" w:hAnsi="Cambria" w:cs="Tahoma"/>
                <w:sz w:val="20"/>
                <w:szCs w:val="20"/>
              </w:rPr>
            </w:pPr>
          </w:p>
          <w:p w14:paraId="1E1EFA3A" w14:textId="257256C4" w:rsidR="000B31EE" w:rsidRDefault="000B31EE" w:rsidP="00647517">
            <w:pPr>
              <w:spacing w:line="280" w:lineRule="atLeast"/>
              <w:ind w:left="720"/>
              <w:rPr>
                <w:rFonts w:ascii="Cambria" w:hAnsi="Cambria" w:cs="Tahoma"/>
                <w:sz w:val="20"/>
                <w:szCs w:val="20"/>
              </w:rPr>
            </w:pPr>
          </w:p>
          <w:p w14:paraId="2E7772EC" w14:textId="77777777" w:rsidR="000B31EE" w:rsidRDefault="000B31EE" w:rsidP="00647517">
            <w:pPr>
              <w:spacing w:line="280" w:lineRule="atLeast"/>
              <w:ind w:left="720"/>
              <w:rPr>
                <w:rFonts w:ascii="Cambria" w:hAnsi="Cambria" w:cs="Tahoma"/>
                <w:sz w:val="20"/>
                <w:szCs w:val="20"/>
              </w:rPr>
            </w:pPr>
          </w:p>
          <w:p w14:paraId="4F0E8477" w14:textId="77777777" w:rsidR="00647517" w:rsidRPr="00B50C8B" w:rsidRDefault="00647517" w:rsidP="00647517">
            <w:pPr>
              <w:spacing w:line="280" w:lineRule="atLeast"/>
              <w:ind w:left="720"/>
              <w:rPr>
                <w:rFonts w:ascii="Cambria" w:hAnsi="Cambria" w:cs="Tahoma"/>
                <w:sz w:val="20"/>
                <w:szCs w:val="20"/>
              </w:rPr>
            </w:pPr>
          </w:p>
        </w:tc>
      </w:tr>
      <w:tr w:rsidR="00573A82" w14:paraId="41638F51" w14:textId="77777777" w:rsidTr="006219EC">
        <w:trPr>
          <w:trHeight w:val="530"/>
        </w:trPr>
        <w:tc>
          <w:tcPr>
            <w:tcW w:w="9576" w:type="dxa"/>
          </w:tcPr>
          <w:p w14:paraId="4B0CB409" w14:textId="09BBCC34" w:rsidR="00573A82" w:rsidRDefault="00573A82" w:rsidP="00795485">
            <w:pPr>
              <w:spacing w:line="280" w:lineRule="atLeast"/>
            </w:pPr>
            <w:r w:rsidRPr="006219EC">
              <w:rPr>
                <w:rFonts w:ascii="Cambria" w:hAnsi="Cambria" w:cs="Tahoma"/>
                <w:sz w:val="22"/>
                <w:szCs w:val="22"/>
              </w:rPr>
              <w:lastRenderedPageBreak/>
              <w:t xml:space="preserve">I-3.  </w:t>
            </w:r>
            <w:r w:rsidR="00D85FE2" w:rsidRPr="006219EC">
              <w:rPr>
                <w:rFonts w:ascii="Cambria" w:hAnsi="Cambria" w:cs="Tahoma"/>
                <w:sz w:val="22"/>
                <w:szCs w:val="22"/>
              </w:rPr>
              <w:t xml:space="preserve">Explain how this project will </w:t>
            </w:r>
            <w:r w:rsidR="00795485">
              <w:rPr>
                <w:rFonts w:ascii="Cambria" w:hAnsi="Cambria" w:cs="Tahoma"/>
                <w:sz w:val="22"/>
                <w:szCs w:val="22"/>
              </w:rPr>
              <w:t xml:space="preserve">(a) </w:t>
            </w:r>
            <w:r w:rsidR="00D85FE2" w:rsidRPr="006219EC">
              <w:rPr>
                <w:rFonts w:ascii="Cambria" w:hAnsi="Cambria" w:cs="Tahoma"/>
                <w:sz w:val="22"/>
                <w:szCs w:val="22"/>
              </w:rPr>
              <w:t xml:space="preserve">help to fulfill any of the </w:t>
            </w:r>
            <w:r w:rsidR="003B79F2">
              <w:rPr>
                <w:rFonts w:ascii="Cambria" w:hAnsi="Cambria" w:cs="Tahoma"/>
                <w:sz w:val="22"/>
                <w:szCs w:val="22"/>
              </w:rPr>
              <w:t xml:space="preserve">Vision, Goals and Objectives </w:t>
            </w:r>
            <w:r w:rsidR="00F251DC">
              <w:rPr>
                <w:rFonts w:ascii="Cambria" w:hAnsi="Cambria" w:cs="Tahoma"/>
                <w:sz w:val="22"/>
                <w:szCs w:val="22"/>
              </w:rPr>
              <w:t>as outlined in</w:t>
            </w:r>
            <w:r w:rsidR="00D85FE2" w:rsidRPr="006219EC">
              <w:rPr>
                <w:rFonts w:ascii="Cambria" w:hAnsi="Cambria" w:cs="Tahoma"/>
                <w:sz w:val="22"/>
                <w:szCs w:val="22"/>
              </w:rPr>
              <w:t xml:space="preserve"> Chapter </w:t>
            </w:r>
            <w:r w:rsidR="003B79F2">
              <w:rPr>
                <w:rFonts w:ascii="Cambria" w:hAnsi="Cambria" w:cs="Tahoma"/>
                <w:sz w:val="22"/>
                <w:szCs w:val="22"/>
              </w:rPr>
              <w:t>2</w:t>
            </w:r>
            <w:r w:rsidR="00D85FE2" w:rsidRPr="006219EC">
              <w:rPr>
                <w:rFonts w:ascii="Cambria" w:hAnsi="Cambria" w:cs="Tahoma"/>
                <w:sz w:val="22"/>
                <w:szCs w:val="22"/>
              </w:rPr>
              <w:t xml:space="preserve"> of UCTC’s 20</w:t>
            </w:r>
            <w:r w:rsidR="003B79F2">
              <w:rPr>
                <w:rFonts w:ascii="Cambria" w:hAnsi="Cambria" w:cs="Tahoma"/>
                <w:sz w:val="22"/>
                <w:szCs w:val="22"/>
              </w:rPr>
              <w:t>50</w:t>
            </w:r>
            <w:r w:rsidR="00D85FE2" w:rsidRPr="006219EC">
              <w:rPr>
                <w:rFonts w:ascii="Cambria" w:hAnsi="Cambria" w:cs="Tahoma"/>
                <w:sz w:val="22"/>
                <w:szCs w:val="22"/>
              </w:rPr>
              <w:t xml:space="preserve"> Long Range Transportation</w:t>
            </w:r>
            <w:r w:rsidR="00C44DFD">
              <w:rPr>
                <w:rFonts w:ascii="Cambria" w:hAnsi="Cambria" w:cs="Tahoma"/>
                <w:sz w:val="22"/>
                <w:szCs w:val="22"/>
              </w:rPr>
              <w:t xml:space="preserve"> </w:t>
            </w:r>
            <w:r w:rsidR="00D85FE2" w:rsidRPr="006219EC">
              <w:rPr>
                <w:rFonts w:ascii="Cambria" w:hAnsi="Cambria" w:cs="Tahoma"/>
                <w:sz w:val="22"/>
                <w:szCs w:val="22"/>
              </w:rPr>
              <w:t>Plan</w:t>
            </w:r>
            <w:r w:rsidR="00E05534" w:rsidRPr="006219EC">
              <w:rPr>
                <w:rFonts w:ascii="Cambria" w:hAnsi="Cambria" w:cs="Tahoma"/>
                <w:sz w:val="22"/>
                <w:szCs w:val="22"/>
              </w:rPr>
              <w:t xml:space="preserve"> (</w:t>
            </w:r>
            <w:r w:rsidR="003B79F2" w:rsidRPr="003B79F2">
              <w:t>https://uctc.ulstercountyny.gov/wp-content/uploads/2025/10/UCTC-LRTP_Mobility-2050_September-2025_Final.pdf</w:t>
            </w:r>
            <w:r w:rsidR="00E05534" w:rsidRPr="006219EC">
              <w:rPr>
                <w:rFonts w:ascii="Cambria" w:hAnsi="Cambria" w:cs="Tahoma"/>
                <w:sz w:val="22"/>
                <w:szCs w:val="22"/>
              </w:rPr>
              <w:t xml:space="preserve">) </w:t>
            </w:r>
            <w:r w:rsidR="00795485">
              <w:rPr>
                <w:rFonts w:ascii="Cambria" w:hAnsi="Cambria" w:cs="Tahoma"/>
                <w:sz w:val="22"/>
                <w:szCs w:val="22"/>
              </w:rPr>
              <w:t>and/</w:t>
            </w:r>
            <w:r w:rsidR="00E05534" w:rsidRPr="006219EC">
              <w:rPr>
                <w:rFonts w:ascii="Cambria" w:hAnsi="Cambria" w:cs="Tahoma"/>
                <w:sz w:val="22"/>
                <w:szCs w:val="22"/>
              </w:rPr>
              <w:t xml:space="preserve">or </w:t>
            </w:r>
            <w:r w:rsidR="00795485">
              <w:rPr>
                <w:rFonts w:ascii="Cambria" w:hAnsi="Cambria" w:cs="Tahoma"/>
                <w:sz w:val="22"/>
                <w:szCs w:val="22"/>
              </w:rPr>
              <w:t xml:space="preserve">(b) </w:t>
            </w:r>
            <w:r w:rsidR="00E05534" w:rsidRPr="006219EC">
              <w:rPr>
                <w:rFonts w:ascii="Cambria" w:hAnsi="Cambria" w:cs="Tahoma"/>
                <w:sz w:val="22"/>
                <w:szCs w:val="22"/>
              </w:rPr>
              <w:t>is recommend</w:t>
            </w:r>
            <w:r w:rsidR="00075942">
              <w:rPr>
                <w:rFonts w:ascii="Cambria" w:hAnsi="Cambria" w:cs="Tahoma"/>
                <w:sz w:val="22"/>
                <w:szCs w:val="22"/>
              </w:rPr>
              <w:t>ed</w:t>
            </w:r>
            <w:r w:rsidR="00E05534" w:rsidRPr="006219EC">
              <w:rPr>
                <w:rFonts w:ascii="Cambria" w:hAnsi="Cambria" w:cs="Tahoma"/>
                <w:sz w:val="22"/>
                <w:szCs w:val="22"/>
              </w:rPr>
              <w:t xml:space="preserve"> as part of any other UCTC Plan</w:t>
            </w:r>
            <w:r w:rsidR="00404680">
              <w:rPr>
                <w:rFonts w:ascii="Cambria" w:hAnsi="Cambria" w:cs="Tahoma"/>
                <w:sz w:val="22"/>
                <w:szCs w:val="22"/>
              </w:rPr>
              <w:t xml:space="preserve">.   </w:t>
            </w:r>
            <w:r w:rsidRPr="006219EC">
              <w:rPr>
                <w:rFonts w:ascii="Cambria" w:hAnsi="Cambria" w:cs="Tahoma"/>
                <w:b/>
                <w:sz w:val="22"/>
                <w:szCs w:val="22"/>
              </w:rPr>
              <w:t>15 points</w:t>
            </w:r>
          </w:p>
        </w:tc>
      </w:tr>
      <w:tr w:rsidR="00573A82" w14:paraId="1FD5E5EF" w14:textId="77777777" w:rsidTr="006219EC">
        <w:trPr>
          <w:trHeight w:val="6029"/>
        </w:trPr>
        <w:tc>
          <w:tcPr>
            <w:tcW w:w="9576" w:type="dxa"/>
          </w:tcPr>
          <w:p w14:paraId="237DEC4C" w14:textId="77777777" w:rsidR="00573A82" w:rsidRDefault="00573A82" w:rsidP="006219EC">
            <w:pPr>
              <w:spacing w:line="280" w:lineRule="atLeast"/>
              <w:rPr>
                <w:rFonts w:ascii="Cambria" w:hAnsi="Cambria"/>
                <w:sz w:val="20"/>
                <w:szCs w:val="20"/>
              </w:rPr>
            </w:pPr>
          </w:p>
          <w:p w14:paraId="30DED93B" w14:textId="77777777" w:rsidR="00075942" w:rsidRDefault="00075942" w:rsidP="006219EC">
            <w:pPr>
              <w:spacing w:line="280" w:lineRule="atLeast"/>
              <w:rPr>
                <w:rFonts w:ascii="Cambria" w:hAnsi="Cambria"/>
                <w:sz w:val="20"/>
                <w:szCs w:val="20"/>
              </w:rPr>
            </w:pPr>
          </w:p>
          <w:p w14:paraId="7497722E" w14:textId="77777777" w:rsidR="00075942" w:rsidRDefault="00075942" w:rsidP="006219EC">
            <w:pPr>
              <w:spacing w:line="280" w:lineRule="atLeast"/>
              <w:rPr>
                <w:rFonts w:ascii="Cambria" w:hAnsi="Cambria"/>
                <w:sz w:val="20"/>
                <w:szCs w:val="20"/>
              </w:rPr>
            </w:pPr>
          </w:p>
          <w:p w14:paraId="71043BBB" w14:textId="77777777" w:rsidR="00075942" w:rsidRDefault="00075942" w:rsidP="006219EC">
            <w:pPr>
              <w:spacing w:line="280" w:lineRule="atLeast"/>
              <w:rPr>
                <w:rFonts w:ascii="Cambria" w:hAnsi="Cambria"/>
                <w:sz w:val="20"/>
                <w:szCs w:val="20"/>
              </w:rPr>
            </w:pPr>
          </w:p>
          <w:p w14:paraId="4A7459DD" w14:textId="77777777" w:rsidR="00075942" w:rsidRDefault="00075942" w:rsidP="006219EC">
            <w:pPr>
              <w:spacing w:line="280" w:lineRule="atLeast"/>
              <w:rPr>
                <w:rFonts w:ascii="Cambria" w:hAnsi="Cambria"/>
                <w:sz w:val="20"/>
                <w:szCs w:val="20"/>
              </w:rPr>
            </w:pPr>
          </w:p>
          <w:p w14:paraId="6CA84089" w14:textId="77777777" w:rsidR="00075942" w:rsidRDefault="00075942" w:rsidP="006219EC">
            <w:pPr>
              <w:spacing w:line="280" w:lineRule="atLeast"/>
              <w:rPr>
                <w:rFonts w:ascii="Cambria" w:hAnsi="Cambria"/>
                <w:sz w:val="20"/>
                <w:szCs w:val="20"/>
              </w:rPr>
            </w:pPr>
          </w:p>
          <w:p w14:paraId="0DC0AC07" w14:textId="77777777" w:rsidR="00075942" w:rsidRDefault="00075942" w:rsidP="006219EC">
            <w:pPr>
              <w:spacing w:line="280" w:lineRule="atLeast"/>
              <w:rPr>
                <w:rFonts w:ascii="Cambria" w:hAnsi="Cambria"/>
                <w:sz w:val="20"/>
                <w:szCs w:val="20"/>
              </w:rPr>
            </w:pPr>
          </w:p>
          <w:p w14:paraId="33943D85" w14:textId="77777777" w:rsidR="00075942" w:rsidRDefault="00075942" w:rsidP="006219EC">
            <w:pPr>
              <w:spacing w:line="280" w:lineRule="atLeast"/>
              <w:rPr>
                <w:rFonts w:ascii="Cambria" w:hAnsi="Cambria"/>
                <w:sz w:val="20"/>
                <w:szCs w:val="20"/>
              </w:rPr>
            </w:pPr>
          </w:p>
          <w:p w14:paraId="5908DAE7" w14:textId="77777777" w:rsidR="00075942" w:rsidRDefault="00075942" w:rsidP="006219EC">
            <w:pPr>
              <w:spacing w:line="280" w:lineRule="atLeast"/>
              <w:rPr>
                <w:rFonts w:ascii="Cambria" w:hAnsi="Cambria"/>
                <w:sz w:val="20"/>
                <w:szCs w:val="20"/>
              </w:rPr>
            </w:pPr>
          </w:p>
          <w:p w14:paraId="43C2A39D" w14:textId="77777777" w:rsidR="00075942" w:rsidRDefault="00075942" w:rsidP="006219EC">
            <w:pPr>
              <w:spacing w:line="280" w:lineRule="atLeast"/>
              <w:rPr>
                <w:rFonts w:ascii="Cambria" w:hAnsi="Cambria"/>
                <w:sz w:val="20"/>
                <w:szCs w:val="20"/>
              </w:rPr>
            </w:pPr>
          </w:p>
          <w:p w14:paraId="1D0B93C1" w14:textId="77777777" w:rsidR="00075942" w:rsidRDefault="00075942" w:rsidP="006219EC">
            <w:pPr>
              <w:spacing w:line="280" w:lineRule="atLeast"/>
              <w:rPr>
                <w:rFonts w:ascii="Cambria" w:hAnsi="Cambria"/>
                <w:sz w:val="20"/>
                <w:szCs w:val="20"/>
              </w:rPr>
            </w:pPr>
          </w:p>
          <w:p w14:paraId="60302528" w14:textId="77777777" w:rsidR="00075942" w:rsidRDefault="00075942" w:rsidP="006219EC">
            <w:pPr>
              <w:spacing w:line="280" w:lineRule="atLeast"/>
              <w:rPr>
                <w:rFonts w:ascii="Cambria" w:hAnsi="Cambria"/>
                <w:sz w:val="20"/>
                <w:szCs w:val="20"/>
              </w:rPr>
            </w:pPr>
          </w:p>
          <w:p w14:paraId="320E6BC3" w14:textId="77777777" w:rsidR="00075942" w:rsidRDefault="00075942" w:rsidP="006219EC">
            <w:pPr>
              <w:spacing w:line="280" w:lineRule="atLeast"/>
              <w:rPr>
                <w:rFonts w:ascii="Cambria" w:hAnsi="Cambria"/>
                <w:sz w:val="20"/>
                <w:szCs w:val="20"/>
              </w:rPr>
            </w:pPr>
          </w:p>
          <w:p w14:paraId="6E48F7D2" w14:textId="77777777" w:rsidR="00075942" w:rsidRDefault="00075942" w:rsidP="006219EC">
            <w:pPr>
              <w:spacing w:line="280" w:lineRule="atLeast"/>
              <w:rPr>
                <w:rFonts w:ascii="Cambria" w:hAnsi="Cambria"/>
                <w:sz w:val="20"/>
                <w:szCs w:val="20"/>
              </w:rPr>
            </w:pPr>
          </w:p>
          <w:p w14:paraId="00582748" w14:textId="77777777" w:rsidR="00075942" w:rsidRDefault="00075942" w:rsidP="006219EC">
            <w:pPr>
              <w:spacing w:line="280" w:lineRule="atLeast"/>
              <w:rPr>
                <w:rFonts w:ascii="Cambria" w:hAnsi="Cambria"/>
                <w:sz w:val="20"/>
                <w:szCs w:val="20"/>
              </w:rPr>
            </w:pPr>
          </w:p>
          <w:p w14:paraId="50E7AF86" w14:textId="77777777" w:rsidR="00075942" w:rsidRDefault="00075942" w:rsidP="006219EC">
            <w:pPr>
              <w:spacing w:line="280" w:lineRule="atLeast"/>
              <w:rPr>
                <w:rFonts w:ascii="Cambria" w:hAnsi="Cambria"/>
                <w:sz w:val="20"/>
                <w:szCs w:val="20"/>
              </w:rPr>
            </w:pPr>
          </w:p>
          <w:p w14:paraId="634594A0" w14:textId="77777777" w:rsidR="00075942" w:rsidRDefault="00075942" w:rsidP="006219EC">
            <w:pPr>
              <w:spacing w:line="280" w:lineRule="atLeast"/>
              <w:rPr>
                <w:rFonts w:ascii="Cambria" w:hAnsi="Cambria"/>
                <w:sz w:val="20"/>
                <w:szCs w:val="20"/>
              </w:rPr>
            </w:pPr>
          </w:p>
          <w:p w14:paraId="7F63AA65" w14:textId="77777777" w:rsidR="00075942" w:rsidRDefault="00075942" w:rsidP="006219EC">
            <w:pPr>
              <w:spacing w:line="280" w:lineRule="atLeast"/>
              <w:rPr>
                <w:rFonts w:ascii="Cambria" w:hAnsi="Cambria"/>
                <w:sz w:val="20"/>
                <w:szCs w:val="20"/>
              </w:rPr>
            </w:pPr>
          </w:p>
          <w:p w14:paraId="2D8CD097" w14:textId="77777777" w:rsidR="00075942" w:rsidRDefault="00075942" w:rsidP="006219EC">
            <w:pPr>
              <w:spacing w:line="280" w:lineRule="atLeast"/>
              <w:rPr>
                <w:rFonts w:ascii="Cambria" w:hAnsi="Cambria"/>
                <w:sz w:val="20"/>
                <w:szCs w:val="20"/>
              </w:rPr>
            </w:pPr>
          </w:p>
          <w:p w14:paraId="0E2AF9EA" w14:textId="77777777" w:rsidR="00075942" w:rsidRDefault="00075942" w:rsidP="006219EC">
            <w:pPr>
              <w:spacing w:line="280" w:lineRule="atLeast"/>
              <w:rPr>
                <w:rFonts w:ascii="Cambria" w:hAnsi="Cambria"/>
                <w:sz w:val="20"/>
                <w:szCs w:val="20"/>
              </w:rPr>
            </w:pPr>
          </w:p>
          <w:p w14:paraId="21C23D4F" w14:textId="77777777" w:rsidR="00075942" w:rsidRDefault="00075942" w:rsidP="006219EC">
            <w:pPr>
              <w:spacing w:line="280" w:lineRule="atLeast"/>
              <w:rPr>
                <w:rFonts w:ascii="Cambria" w:hAnsi="Cambria"/>
                <w:sz w:val="20"/>
                <w:szCs w:val="20"/>
              </w:rPr>
            </w:pPr>
          </w:p>
          <w:p w14:paraId="33B6B520" w14:textId="77777777" w:rsidR="00075942" w:rsidRDefault="00075942" w:rsidP="006219EC">
            <w:pPr>
              <w:spacing w:line="280" w:lineRule="atLeast"/>
              <w:rPr>
                <w:rFonts w:ascii="Cambria" w:hAnsi="Cambria"/>
                <w:sz w:val="20"/>
                <w:szCs w:val="20"/>
              </w:rPr>
            </w:pPr>
          </w:p>
          <w:p w14:paraId="034F53A9" w14:textId="77777777" w:rsidR="00075942" w:rsidRDefault="00075942" w:rsidP="006219EC">
            <w:pPr>
              <w:spacing w:line="280" w:lineRule="atLeast"/>
              <w:rPr>
                <w:rFonts w:ascii="Cambria" w:hAnsi="Cambria"/>
                <w:sz w:val="20"/>
                <w:szCs w:val="20"/>
              </w:rPr>
            </w:pPr>
          </w:p>
          <w:p w14:paraId="1549355E" w14:textId="77777777" w:rsidR="00075942" w:rsidRDefault="00075942" w:rsidP="006219EC">
            <w:pPr>
              <w:spacing w:line="280" w:lineRule="atLeast"/>
              <w:rPr>
                <w:rFonts w:ascii="Cambria" w:hAnsi="Cambria"/>
                <w:sz w:val="20"/>
                <w:szCs w:val="20"/>
              </w:rPr>
            </w:pPr>
          </w:p>
          <w:p w14:paraId="349108C1" w14:textId="77777777" w:rsidR="00075942" w:rsidRDefault="00075942" w:rsidP="006219EC">
            <w:pPr>
              <w:spacing w:line="280" w:lineRule="atLeast"/>
              <w:rPr>
                <w:rFonts w:ascii="Cambria" w:hAnsi="Cambria"/>
                <w:sz w:val="20"/>
                <w:szCs w:val="20"/>
              </w:rPr>
            </w:pPr>
          </w:p>
          <w:p w14:paraId="3B09A809" w14:textId="77777777" w:rsidR="00075942" w:rsidRDefault="00075942" w:rsidP="006219EC">
            <w:pPr>
              <w:spacing w:line="280" w:lineRule="atLeast"/>
              <w:rPr>
                <w:rFonts w:ascii="Cambria" w:hAnsi="Cambria"/>
                <w:sz w:val="20"/>
                <w:szCs w:val="20"/>
              </w:rPr>
            </w:pPr>
          </w:p>
          <w:p w14:paraId="7C802587" w14:textId="77777777" w:rsidR="00075942" w:rsidRDefault="00075942" w:rsidP="006219EC">
            <w:pPr>
              <w:spacing w:line="280" w:lineRule="atLeast"/>
              <w:rPr>
                <w:rFonts w:ascii="Cambria" w:hAnsi="Cambria"/>
                <w:sz w:val="20"/>
                <w:szCs w:val="20"/>
              </w:rPr>
            </w:pPr>
          </w:p>
          <w:p w14:paraId="5B2C9817" w14:textId="77777777" w:rsidR="00075942" w:rsidRDefault="00075942" w:rsidP="006219EC">
            <w:pPr>
              <w:spacing w:line="280" w:lineRule="atLeast"/>
              <w:rPr>
                <w:rFonts w:ascii="Cambria" w:hAnsi="Cambria"/>
                <w:sz w:val="20"/>
                <w:szCs w:val="20"/>
              </w:rPr>
            </w:pPr>
          </w:p>
          <w:p w14:paraId="58D3817F" w14:textId="77777777" w:rsidR="00075942" w:rsidRDefault="00075942" w:rsidP="006219EC">
            <w:pPr>
              <w:spacing w:line="280" w:lineRule="atLeast"/>
              <w:rPr>
                <w:rFonts w:ascii="Cambria" w:hAnsi="Cambria"/>
                <w:sz w:val="20"/>
                <w:szCs w:val="20"/>
              </w:rPr>
            </w:pPr>
          </w:p>
          <w:p w14:paraId="451BC87E" w14:textId="77777777" w:rsidR="00075942" w:rsidRDefault="00075942" w:rsidP="006219EC">
            <w:pPr>
              <w:spacing w:line="280" w:lineRule="atLeast"/>
              <w:rPr>
                <w:rFonts w:ascii="Cambria" w:hAnsi="Cambria"/>
                <w:sz w:val="20"/>
                <w:szCs w:val="20"/>
              </w:rPr>
            </w:pPr>
          </w:p>
          <w:p w14:paraId="55E75E11" w14:textId="77777777" w:rsidR="00075942" w:rsidRDefault="00075942" w:rsidP="006219EC">
            <w:pPr>
              <w:spacing w:line="280" w:lineRule="atLeast"/>
              <w:rPr>
                <w:rFonts w:ascii="Cambria" w:hAnsi="Cambria"/>
                <w:sz w:val="20"/>
                <w:szCs w:val="20"/>
              </w:rPr>
            </w:pPr>
          </w:p>
          <w:p w14:paraId="28109947" w14:textId="77777777" w:rsidR="00075942" w:rsidRDefault="00075942" w:rsidP="006219EC">
            <w:pPr>
              <w:spacing w:line="280" w:lineRule="atLeast"/>
              <w:rPr>
                <w:rFonts w:ascii="Cambria" w:hAnsi="Cambria"/>
                <w:sz w:val="20"/>
                <w:szCs w:val="20"/>
              </w:rPr>
            </w:pPr>
          </w:p>
          <w:p w14:paraId="1FD5103D" w14:textId="77777777" w:rsidR="00075942" w:rsidRDefault="00075942" w:rsidP="006219EC">
            <w:pPr>
              <w:spacing w:line="280" w:lineRule="atLeast"/>
              <w:rPr>
                <w:rFonts w:ascii="Cambria" w:hAnsi="Cambria"/>
                <w:sz w:val="20"/>
                <w:szCs w:val="20"/>
              </w:rPr>
            </w:pPr>
          </w:p>
          <w:p w14:paraId="4BDCA6A9" w14:textId="77777777" w:rsidR="00075942" w:rsidRDefault="00075942" w:rsidP="006219EC">
            <w:pPr>
              <w:spacing w:line="280" w:lineRule="atLeast"/>
              <w:rPr>
                <w:rFonts w:ascii="Cambria" w:hAnsi="Cambria"/>
                <w:sz w:val="20"/>
                <w:szCs w:val="20"/>
              </w:rPr>
            </w:pPr>
          </w:p>
          <w:p w14:paraId="6AF28B91" w14:textId="77777777" w:rsidR="00075942" w:rsidRDefault="00075942" w:rsidP="006219EC">
            <w:pPr>
              <w:spacing w:line="280" w:lineRule="atLeast"/>
              <w:rPr>
                <w:rFonts w:ascii="Cambria" w:hAnsi="Cambria"/>
                <w:sz w:val="20"/>
                <w:szCs w:val="20"/>
              </w:rPr>
            </w:pPr>
          </w:p>
          <w:p w14:paraId="75E12246" w14:textId="77777777" w:rsidR="00075942" w:rsidRDefault="00075942" w:rsidP="006219EC">
            <w:pPr>
              <w:spacing w:line="280" w:lineRule="atLeast"/>
              <w:rPr>
                <w:rFonts w:ascii="Cambria" w:hAnsi="Cambria"/>
                <w:sz w:val="20"/>
                <w:szCs w:val="20"/>
              </w:rPr>
            </w:pPr>
          </w:p>
          <w:p w14:paraId="58ECC726" w14:textId="77777777" w:rsidR="00075942" w:rsidRDefault="00075942" w:rsidP="006219EC">
            <w:pPr>
              <w:spacing w:line="280" w:lineRule="atLeast"/>
              <w:rPr>
                <w:rFonts w:ascii="Cambria" w:hAnsi="Cambria"/>
                <w:sz w:val="20"/>
                <w:szCs w:val="20"/>
              </w:rPr>
            </w:pPr>
          </w:p>
          <w:p w14:paraId="0EA0D00E" w14:textId="77777777" w:rsidR="00075942" w:rsidRDefault="00075942" w:rsidP="006219EC">
            <w:pPr>
              <w:spacing w:line="280" w:lineRule="atLeast"/>
              <w:rPr>
                <w:rFonts w:ascii="Cambria" w:hAnsi="Cambria"/>
                <w:sz w:val="20"/>
                <w:szCs w:val="20"/>
              </w:rPr>
            </w:pPr>
          </w:p>
          <w:p w14:paraId="4A5A54FE" w14:textId="645B7CAF" w:rsidR="00075942" w:rsidRDefault="00075942" w:rsidP="006219EC">
            <w:pPr>
              <w:spacing w:line="280" w:lineRule="atLeast"/>
              <w:rPr>
                <w:rFonts w:ascii="Cambria" w:hAnsi="Cambria"/>
                <w:sz w:val="20"/>
                <w:szCs w:val="20"/>
              </w:rPr>
            </w:pPr>
          </w:p>
          <w:p w14:paraId="24CB4089" w14:textId="77777777" w:rsidR="00F251DC" w:rsidRDefault="00F251DC" w:rsidP="006219EC">
            <w:pPr>
              <w:spacing w:line="280" w:lineRule="atLeast"/>
              <w:rPr>
                <w:rFonts w:ascii="Cambria" w:hAnsi="Cambria"/>
                <w:sz w:val="20"/>
                <w:szCs w:val="20"/>
              </w:rPr>
            </w:pPr>
          </w:p>
          <w:p w14:paraId="067B7F0D" w14:textId="277EB984" w:rsidR="00075942" w:rsidRDefault="00075942" w:rsidP="006219EC">
            <w:pPr>
              <w:spacing w:line="280" w:lineRule="atLeast"/>
              <w:rPr>
                <w:rFonts w:ascii="Cambria" w:hAnsi="Cambria"/>
                <w:sz w:val="20"/>
                <w:szCs w:val="20"/>
              </w:rPr>
            </w:pPr>
          </w:p>
          <w:p w14:paraId="439FD0A6" w14:textId="77777777" w:rsidR="003D7761" w:rsidRDefault="003D7761" w:rsidP="006219EC">
            <w:pPr>
              <w:spacing w:line="280" w:lineRule="atLeast"/>
              <w:rPr>
                <w:rFonts w:ascii="Cambria" w:hAnsi="Cambria"/>
                <w:sz w:val="20"/>
                <w:szCs w:val="20"/>
              </w:rPr>
            </w:pPr>
          </w:p>
          <w:p w14:paraId="4AC5C2FB" w14:textId="77777777" w:rsidR="00075942" w:rsidRPr="00B50C8B" w:rsidRDefault="00075942" w:rsidP="006219EC">
            <w:pPr>
              <w:spacing w:line="280" w:lineRule="atLeast"/>
              <w:rPr>
                <w:rFonts w:ascii="Cambria" w:hAnsi="Cambria"/>
                <w:sz w:val="20"/>
                <w:szCs w:val="20"/>
              </w:rPr>
            </w:pPr>
          </w:p>
        </w:tc>
      </w:tr>
      <w:tr w:rsidR="004452FC" w:rsidRPr="006219EC" w14:paraId="788500C3" w14:textId="77777777" w:rsidTr="006219EC">
        <w:tc>
          <w:tcPr>
            <w:tcW w:w="9576" w:type="dxa"/>
            <w:shd w:val="clear" w:color="auto" w:fill="000000"/>
          </w:tcPr>
          <w:p w14:paraId="6BE2D7FD" w14:textId="77777777" w:rsidR="004452FC" w:rsidRPr="006219EC" w:rsidRDefault="004452FC" w:rsidP="006219EC">
            <w:pPr>
              <w:spacing w:line="280" w:lineRule="atLeast"/>
              <w:rPr>
                <w:rFonts w:ascii="Cambria" w:hAnsi="Cambria" w:cs="Tahoma"/>
                <w:color w:val="FFFFFF"/>
                <w:sz w:val="22"/>
                <w:szCs w:val="22"/>
              </w:rPr>
            </w:pPr>
            <w:r w:rsidRPr="006219EC">
              <w:rPr>
                <w:rFonts w:ascii="Calibri" w:hAnsi="Calibri" w:cs="Tahoma"/>
                <w:b/>
                <w:color w:val="FFFFFF"/>
                <w:sz w:val="32"/>
                <w:szCs w:val="32"/>
              </w:rPr>
              <w:lastRenderedPageBreak/>
              <w:t>II. Transportation System Advancement</w:t>
            </w:r>
          </w:p>
        </w:tc>
      </w:tr>
      <w:tr w:rsidR="00573A82" w:rsidRPr="006219EC" w14:paraId="10BDDBEF" w14:textId="77777777" w:rsidTr="006219EC">
        <w:tc>
          <w:tcPr>
            <w:tcW w:w="9576" w:type="dxa"/>
          </w:tcPr>
          <w:p w14:paraId="217B42C9" w14:textId="77777777" w:rsidR="00573A82" w:rsidRPr="006219EC" w:rsidRDefault="004452FC" w:rsidP="006219EC">
            <w:pPr>
              <w:spacing w:line="280" w:lineRule="atLeast"/>
              <w:rPr>
                <w:rFonts w:ascii="Cambria" w:hAnsi="Cambria" w:cs="Tahoma"/>
                <w:sz w:val="22"/>
                <w:szCs w:val="22"/>
              </w:rPr>
            </w:pPr>
            <w:r w:rsidRPr="006219EC">
              <w:rPr>
                <w:rFonts w:ascii="Cambria" w:hAnsi="Cambria" w:cs="Tahoma"/>
                <w:sz w:val="22"/>
                <w:szCs w:val="22"/>
              </w:rPr>
              <w:t>I</w:t>
            </w:r>
            <w:r w:rsidR="00573A82" w:rsidRPr="006219EC">
              <w:rPr>
                <w:rFonts w:ascii="Cambria" w:hAnsi="Cambria" w:cs="Tahoma"/>
                <w:sz w:val="22"/>
                <w:szCs w:val="22"/>
              </w:rPr>
              <w:t xml:space="preserve">I-1. Describe how the project will facilitate the effective and efficient use of public resources to (a) improve the safety of transportation services and/or facilities; and (b) enhance community character and quality of life.  </w:t>
            </w:r>
            <w:r w:rsidR="00404680">
              <w:rPr>
                <w:rFonts w:ascii="Cambria" w:hAnsi="Cambria" w:cs="Tahoma"/>
                <w:sz w:val="22"/>
                <w:szCs w:val="22"/>
              </w:rPr>
              <w:t xml:space="preserve">  </w:t>
            </w:r>
            <w:r w:rsidR="00573A82" w:rsidRPr="006219EC">
              <w:rPr>
                <w:rFonts w:ascii="Cambria" w:hAnsi="Cambria" w:cs="Tahoma"/>
                <w:b/>
                <w:sz w:val="22"/>
                <w:szCs w:val="22"/>
              </w:rPr>
              <w:t>30 points</w:t>
            </w:r>
          </w:p>
        </w:tc>
      </w:tr>
      <w:tr w:rsidR="00573A82" w:rsidRPr="006219EC" w14:paraId="3E158DF4" w14:textId="77777777" w:rsidTr="006219EC">
        <w:trPr>
          <w:trHeight w:val="5039"/>
        </w:trPr>
        <w:tc>
          <w:tcPr>
            <w:tcW w:w="9576" w:type="dxa"/>
          </w:tcPr>
          <w:p w14:paraId="5EAB1B2A" w14:textId="77777777" w:rsidR="00573A82" w:rsidRPr="00B50C8B" w:rsidRDefault="00573A82" w:rsidP="006219EC">
            <w:pPr>
              <w:spacing w:line="280" w:lineRule="atLeast"/>
              <w:rPr>
                <w:rFonts w:ascii="Cambria" w:hAnsi="Cambria" w:cs="Tahoma"/>
                <w:sz w:val="20"/>
                <w:szCs w:val="20"/>
              </w:rPr>
            </w:pPr>
          </w:p>
          <w:p w14:paraId="653E1510" w14:textId="77777777" w:rsidR="005450E2" w:rsidRPr="00B50C8B" w:rsidRDefault="005450E2" w:rsidP="006219EC">
            <w:pPr>
              <w:spacing w:line="280" w:lineRule="atLeast"/>
              <w:rPr>
                <w:rFonts w:ascii="Cambria" w:hAnsi="Cambria" w:cs="Tahoma"/>
                <w:sz w:val="20"/>
                <w:szCs w:val="20"/>
              </w:rPr>
            </w:pPr>
          </w:p>
          <w:p w14:paraId="19BAFBDA" w14:textId="77777777" w:rsidR="005450E2" w:rsidRPr="00B50C8B" w:rsidRDefault="005450E2" w:rsidP="006219EC">
            <w:pPr>
              <w:spacing w:line="280" w:lineRule="atLeast"/>
              <w:rPr>
                <w:rFonts w:ascii="Cambria" w:hAnsi="Cambria" w:cs="Tahoma"/>
                <w:sz w:val="20"/>
                <w:szCs w:val="20"/>
              </w:rPr>
            </w:pPr>
          </w:p>
          <w:p w14:paraId="355CA965" w14:textId="77777777" w:rsidR="005450E2" w:rsidRPr="00B50C8B" w:rsidRDefault="005450E2" w:rsidP="006219EC">
            <w:pPr>
              <w:spacing w:line="280" w:lineRule="atLeast"/>
              <w:rPr>
                <w:rFonts w:ascii="Cambria" w:hAnsi="Cambria" w:cs="Tahoma"/>
                <w:sz w:val="20"/>
                <w:szCs w:val="20"/>
              </w:rPr>
            </w:pPr>
          </w:p>
          <w:p w14:paraId="3EDB614E" w14:textId="77777777" w:rsidR="005450E2" w:rsidRPr="00B50C8B" w:rsidRDefault="005450E2" w:rsidP="006219EC">
            <w:pPr>
              <w:spacing w:line="280" w:lineRule="atLeast"/>
              <w:rPr>
                <w:rFonts w:ascii="Cambria" w:hAnsi="Cambria" w:cs="Tahoma"/>
                <w:sz w:val="20"/>
                <w:szCs w:val="20"/>
              </w:rPr>
            </w:pPr>
          </w:p>
          <w:p w14:paraId="0130D078" w14:textId="77777777" w:rsidR="005450E2" w:rsidRPr="00B50C8B" w:rsidRDefault="005450E2" w:rsidP="006219EC">
            <w:pPr>
              <w:spacing w:line="280" w:lineRule="atLeast"/>
              <w:rPr>
                <w:rFonts w:ascii="Cambria" w:hAnsi="Cambria" w:cs="Tahoma"/>
                <w:sz w:val="20"/>
                <w:szCs w:val="20"/>
              </w:rPr>
            </w:pPr>
          </w:p>
          <w:p w14:paraId="48BA4AFC" w14:textId="77777777" w:rsidR="005450E2" w:rsidRPr="00B50C8B" w:rsidRDefault="005450E2" w:rsidP="006219EC">
            <w:pPr>
              <w:spacing w:line="280" w:lineRule="atLeast"/>
              <w:rPr>
                <w:rFonts w:ascii="Cambria" w:hAnsi="Cambria" w:cs="Tahoma"/>
                <w:sz w:val="20"/>
                <w:szCs w:val="20"/>
              </w:rPr>
            </w:pPr>
          </w:p>
          <w:p w14:paraId="2DDB72A7" w14:textId="77777777" w:rsidR="005450E2" w:rsidRPr="00B50C8B" w:rsidRDefault="005450E2" w:rsidP="006219EC">
            <w:pPr>
              <w:spacing w:line="280" w:lineRule="atLeast"/>
              <w:rPr>
                <w:rFonts w:ascii="Cambria" w:hAnsi="Cambria" w:cs="Tahoma"/>
                <w:sz w:val="20"/>
                <w:szCs w:val="20"/>
              </w:rPr>
            </w:pPr>
          </w:p>
          <w:p w14:paraId="56CA2C16" w14:textId="77777777" w:rsidR="005450E2" w:rsidRPr="00B50C8B" w:rsidRDefault="005450E2" w:rsidP="006219EC">
            <w:pPr>
              <w:spacing w:line="280" w:lineRule="atLeast"/>
              <w:rPr>
                <w:rFonts w:ascii="Cambria" w:hAnsi="Cambria" w:cs="Tahoma"/>
                <w:sz w:val="20"/>
                <w:szCs w:val="20"/>
              </w:rPr>
            </w:pPr>
          </w:p>
          <w:p w14:paraId="250A2368" w14:textId="77777777" w:rsidR="005450E2" w:rsidRDefault="005450E2" w:rsidP="006219EC">
            <w:pPr>
              <w:spacing w:line="280" w:lineRule="atLeast"/>
              <w:rPr>
                <w:rFonts w:ascii="Cambria" w:hAnsi="Cambria" w:cs="Tahoma"/>
                <w:sz w:val="20"/>
                <w:szCs w:val="20"/>
              </w:rPr>
            </w:pPr>
          </w:p>
          <w:p w14:paraId="10FD1757" w14:textId="77777777" w:rsidR="00647517" w:rsidRDefault="00647517" w:rsidP="006219EC">
            <w:pPr>
              <w:spacing w:line="280" w:lineRule="atLeast"/>
              <w:rPr>
                <w:rFonts w:ascii="Cambria" w:hAnsi="Cambria" w:cs="Tahoma"/>
                <w:sz w:val="20"/>
                <w:szCs w:val="20"/>
              </w:rPr>
            </w:pPr>
          </w:p>
          <w:p w14:paraId="58750DD1" w14:textId="77777777" w:rsidR="00647517" w:rsidRDefault="00647517" w:rsidP="006219EC">
            <w:pPr>
              <w:spacing w:line="280" w:lineRule="atLeast"/>
              <w:rPr>
                <w:rFonts w:ascii="Cambria" w:hAnsi="Cambria" w:cs="Tahoma"/>
                <w:sz w:val="20"/>
                <w:szCs w:val="20"/>
              </w:rPr>
            </w:pPr>
          </w:p>
          <w:p w14:paraId="1D9FE105" w14:textId="77777777" w:rsidR="00647517" w:rsidRDefault="00647517" w:rsidP="006219EC">
            <w:pPr>
              <w:spacing w:line="280" w:lineRule="atLeast"/>
              <w:rPr>
                <w:rFonts w:ascii="Cambria" w:hAnsi="Cambria" w:cs="Tahoma"/>
                <w:sz w:val="20"/>
                <w:szCs w:val="20"/>
              </w:rPr>
            </w:pPr>
          </w:p>
          <w:p w14:paraId="19884B58" w14:textId="77777777" w:rsidR="00647517" w:rsidRDefault="00647517" w:rsidP="006219EC">
            <w:pPr>
              <w:spacing w:line="280" w:lineRule="atLeast"/>
              <w:rPr>
                <w:rFonts w:ascii="Cambria" w:hAnsi="Cambria" w:cs="Tahoma"/>
                <w:sz w:val="20"/>
                <w:szCs w:val="20"/>
              </w:rPr>
            </w:pPr>
          </w:p>
          <w:p w14:paraId="1CBF303C" w14:textId="77777777" w:rsidR="00647517" w:rsidRDefault="00647517" w:rsidP="006219EC">
            <w:pPr>
              <w:spacing w:line="280" w:lineRule="atLeast"/>
              <w:rPr>
                <w:rFonts w:ascii="Cambria" w:hAnsi="Cambria" w:cs="Tahoma"/>
                <w:sz w:val="20"/>
                <w:szCs w:val="20"/>
              </w:rPr>
            </w:pPr>
          </w:p>
          <w:p w14:paraId="6DAA294A" w14:textId="77777777" w:rsidR="00647517" w:rsidRDefault="00647517" w:rsidP="006219EC">
            <w:pPr>
              <w:spacing w:line="280" w:lineRule="atLeast"/>
              <w:rPr>
                <w:rFonts w:ascii="Cambria" w:hAnsi="Cambria" w:cs="Tahoma"/>
                <w:sz w:val="20"/>
                <w:szCs w:val="20"/>
              </w:rPr>
            </w:pPr>
          </w:p>
          <w:p w14:paraId="33FEDE44" w14:textId="77777777" w:rsidR="00647517" w:rsidRDefault="00647517" w:rsidP="006219EC">
            <w:pPr>
              <w:spacing w:line="280" w:lineRule="atLeast"/>
              <w:rPr>
                <w:rFonts w:ascii="Cambria" w:hAnsi="Cambria" w:cs="Tahoma"/>
                <w:sz w:val="20"/>
                <w:szCs w:val="20"/>
              </w:rPr>
            </w:pPr>
          </w:p>
          <w:p w14:paraId="53A19D36" w14:textId="77777777" w:rsidR="00647517" w:rsidRDefault="00647517" w:rsidP="006219EC">
            <w:pPr>
              <w:spacing w:line="280" w:lineRule="atLeast"/>
              <w:rPr>
                <w:rFonts w:ascii="Cambria" w:hAnsi="Cambria" w:cs="Tahoma"/>
                <w:sz w:val="20"/>
                <w:szCs w:val="20"/>
              </w:rPr>
            </w:pPr>
          </w:p>
          <w:p w14:paraId="7A18F788" w14:textId="77777777" w:rsidR="00647517" w:rsidRDefault="00647517" w:rsidP="006219EC">
            <w:pPr>
              <w:spacing w:line="280" w:lineRule="atLeast"/>
              <w:rPr>
                <w:rFonts w:ascii="Cambria" w:hAnsi="Cambria" w:cs="Tahoma"/>
                <w:sz w:val="20"/>
                <w:szCs w:val="20"/>
              </w:rPr>
            </w:pPr>
          </w:p>
          <w:p w14:paraId="2ADD1139" w14:textId="77777777" w:rsidR="00647517" w:rsidRDefault="00647517" w:rsidP="006219EC">
            <w:pPr>
              <w:spacing w:line="280" w:lineRule="atLeast"/>
              <w:rPr>
                <w:rFonts w:ascii="Cambria" w:hAnsi="Cambria" w:cs="Tahoma"/>
                <w:sz w:val="20"/>
                <w:szCs w:val="20"/>
              </w:rPr>
            </w:pPr>
          </w:p>
          <w:p w14:paraId="7DEA7213" w14:textId="77777777" w:rsidR="00647517" w:rsidRDefault="00647517" w:rsidP="006219EC">
            <w:pPr>
              <w:spacing w:line="280" w:lineRule="atLeast"/>
              <w:rPr>
                <w:rFonts w:ascii="Cambria" w:hAnsi="Cambria" w:cs="Tahoma"/>
                <w:sz w:val="20"/>
                <w:szCs w:val="20"/>
              </w:rPr>
            </w:pPr>
          </w:p>
          <w:p w14:paraId="26272FDA" w14:textId="77777777" w:rsidR="00647517" w:rsidRDefault="00647517" w:rsidP="006219EC">
            <w:pPr>
              <w:spacing w:line="280" w:lineRule="atLeast"/>
              <w:rPr>
                <w:rFonts w:ascii="Cambria" w:hAnsi="Cambria" w:cs="Tahoma"/>
                <w:sz w:val="20"/>
                <w:szCs w:val="20"/>
              </w:rPr>
            </w:pPr>
          </w:p>
          <w:p w14:paraId="486375DE" w14:textId="77777777" w:rsidR="00647517" w:rsidRDefault="00647517" w:rsidP="006219EC">
            <w:pPr>
              <w:spacing w:line="280" w:lineRule="atLeast"/>
              <w:rPr>
                <w:rFonts w:ascii="Cambria" w:hAnsi="Cambria" w:cs="Tahoma"/>
                <w:sz w:val="20"/>
                <w:szCs w:val="20"/>
              </w:rPr>
            </w:pPr>
          </w:p>
          <w:p w14:paraId="2AAD9DEA" w14:textId="77777777" w:rsidR="00647517" w:rsidRDefault="00647517" w:rsidP="006219EC">
            <w:pPr>
              <w:spacing w:line="280" w:lineRule="atLeast"/>
              <w:rPr>
                <w:rFonts w:ascii="Cambria" w:hAnsi="Cambria" w:cs="Tahoma"/>
                <w:sz w:val="20"/>
                <w:szCs w:val="20"/>
              </w:rPr>
            </w:pPr>
          </w:p>
          <w:p w14:paraId="618FF2CC" w14:textId="77777777" w:rsidR="00647517" w:rsidRDefault="00647517" w:rsidP="006219EC">
            <w:pPr>
              <w:spacing w:line="280" w:lineRule="atLeast"/>
              <w:rPr>
                <w:rFonts w:ascii="Cambria" w:hAnsi="Cambria" w:cs="Tahoma"/>
                <w:sz w:val="20"/>
                <w:szCs w:val="20"/>
              </w:rPr>
            </w:pPr>
          </w:p>
          <w:p w14:paraId="6A625F50" w14:textId="77777777" w:rsidR="00647517" w:rsidRDefault="00647517" w:rsidP="006219EC">
            <w:pPr>
              <w:spacing w:line="280" w:lineRule="atLeast"/>
              <w:rPr>
                <w:rFonts w:ascii="Cambria" w:hAnsi="Cambria" w:cs="Tahoma"/>
                <w:sz w:val="20"/>
                <w:szCs w:val="20"/>
              </w:rPr>
            </w:pPr>
          </w:p>
          <w:p w14:paraId="5AEF6CC8" w14:textId="77777777" w:rsidR="00647517" w:rsidRDefault="00647517" w:rsidP="006219EC">
            <w:pPr>
              <w:spacing w:line="280" w:lineRule="atLeast"/>
              <w:rPr>
                <w:rFonts w:ascii="Cambria" w:hAnsi="Cambria" w:cs="Tahoma"/>
                <w:sz w:val="20"/>
                <w:szCs w:val="20"/>
              </w:rPr>
            </w:pPr>
          </w:p>
          <w:p w14:paraId="2E2D2400" w14:textId="77777777" w:rsidR="00647517" w:rsidRDefault="00647517" w:rsidP="006219EC">
            <w:pPr>
              <w:spacing w:line="280" w:lineRule="atLeast"/>
              <w:rPr>
                <w:rFonts w:ascii="Cambria" w:hAnsi="Cambria" w:cs="Tahoma"/>
                <w:sz w:val="20"/>
                <w:szCs w:val="20"/>
              </w:rPr>
            </w:pPr>
          </w:p>
          <w:p w14:paraId="14CAEAB2" w14:textId="77777777" w:rsidR="00647517" w:rsidRDefault="00647517" w:rsidP="006219EC">
            <w:pPr>
              <w:spacing w:line="280" w:lineRule="atLeast"/>
              <w:rPr>
                <w:rFonts w:ascii="Cambria" w:hAnsi="Cambria" w:cs="Tahoma"/>
                <w:sz w:val="20"/>
                <w:szCs w:val="20"/>
              </w:rPr>
            </w:pPr>
          </w:p>
          <w:p w14:paraId="479A6835" w14:textId="77777777" w:rsidR="00647517" w:rsidRDefault="00647517" w:rsidP="006219EC">
            <w:pPr>
              <w:spacing w:line="280" w:lineRule="atLeast"/>
              <w:rPr>
                <w:rFonts w:ascii="Cambria" w:hAnsi="Cambria" w:cs="Tahoma"/>
                <w:sz w:val="20"/>
                <w:szCs w:val="20"/>
              </w:rPr>
            </w:pPr>
          </w:p>
          <w:p w14:paraId="099CA647" w14:textId="77777777" w:rsidR="00647517" w:rsidRDefault="00647517" w:rsidP="006219EC">
            <w:pPr>
              <w:spacing w:line="280" w:lineRule="atLeast"/>
              <w:rPr>
                <w:rFonts w:ascii="Cambria" w:hAnsi="Cambria" w:cs="Tahoma"/>
                <w:sz w:val="20"/>
                <w:szCs w:val="20"/>
              </w:rPr>
            </w:pPr>
          </w:p>
          <w:p w14:paraId="59A3B048" w14:textId="77777777" w:rsidR="00647517" w:rsidRDefault="00647517" w:rsidP="006219EC">
            <w:pPr>
              <w:spacing w:line="280" w:lineRule="atLeast"/>
              <w:rPr>
                <w:rFonts w:ascii="Cambria" w:hAnsi="Cambria" w:cs="Tahoma"/>
                <w:sz w:val="20"/>
                <w:szCs w:val="20"/>
              </w:rPr>
            </w:pPr>
          </w:p>
          <w:p w14:paraId="77AEA6B9" w14:textId="77777777" w:rsidR="00647517" w:rsidRPr="00B50C8B" w:rsidRDefault="00647517" w:rsidP="006219EC">
            <w:pPr>
              <w:spacing w:line="280" w:lineRule="atLeast"/>
              <w:rPr>
                <w:rFonts w:ascii="Cambria" w:hAnsi="Cambria" w:cs="Tahoma"/>
                <w:sz w:val="20"/>
                <w:szCs w:val="20"/>
              </w:rPr>
            </w:pPr>
          </w:p>
          <w:p w14:paraId="023F0EFB" w14:textId="77777777" w:rsidR="005450E2" w:rsidRPr="00B50C8B" w:rsidRDefault="005450E2" w:rsidP="006219EC">
            <w:pPr>
              <w:spacing w:line="280" w:lineRule="atLeast"/>
              <w:rPr>
                <w:rFonts w:ascii="Cambria" w:hAnsi="Cambria" w:cs="Tahoma"/>
                <w:sz w:val="20"/>
                <w:szCs w:val="20"/>
              </w:rPr>
            </w:pPr>
          </w:p>
          <w:p w14:paraId="482E6BC1" w14:textId="77777777" w:rsidR="005450E2" w:rsidRPr="00B50C8B" w:rsidRDefault="005450E2" w:rsidP="006219EC">
            <w:pPr>
              <w:spacing w:line="280" w:lineRule="atLeast"/>
              <w:rPr>
                <w:rFonts w:ascii="Cambria" w:hAnsi="Cambria" w:cs="Tahoma"/>
                <w:sz w:val="20"/>
                <w:szCs w:val="20"/>
              </w:rPr>
            </w:pPr>
          </w:p>
          <w:p w14:paraId="37E8AA46" w14:textId="77777777" w:rsidR="005450E2" w:rsidRPr="00B50C8B" w:rsidRDefault="005450E2" w:rsidP="006219EC">
            <w:pPr>
              <w:spacing w:line="280" w:lineRule="atLeast"/>
              <w:rPr>
                <w:rFonts w:ascii="Cambria" w:hAnsi="Cambria" w:cs="Tahoma"/>
                <w:sz w:val="20"/>
                <w:szCs w:val="20"/>
              </w:rPr>
            </w:pPr>
          </w:p>
          <w:p w14:paraId="73D92421" w14:textId="77777777" w:rsidR="005450E2" w:rsidRPr="00B50C8B" w:rsidRDefault="005450E2" w:rsidP="006219EC">
            <w:pPr>
              <w:spacing w:line="280" w:lineRule="atLeast"/>
              <w:rPr>
                <w:rFonts w:ascii="Cambria" w:hAnsi="Cambria" w:cs="Tahoma"/>
                <w:sz w:val="20"/>
                <w:szCs w:val="20"/>
              </w:rPr>
            </w:pPr>
          </w:p>
          <w:p w14:paraId="6C4C0AFC" w14:textId="77777777" w:rsidR="005450E2" w:rsidRPr="00B50C8B" w:rsidRDefault="005450E2" w:rsidP="006219EC">
            <w:pPr>
              <w:spacing w:line="280" w:lineRule="atLeast"/>
              <w:rPr>
                <w:rFonts w:ascii="Cambria" w:hAnsi="Cambria" w:cs="Tahoma"/>
                <w:sz w:val="20"/>
                <w:szCs w:val="20"/>
              </w:rPr>
            </w:pPr>
          </w:p>
          <w:p w14:paraId="3C4E4F45" w14:textId="77777777" w:rsidR="005450E2" w:rsidRPr="00B50C8B" w:rsidRDefault="005450E2" w:rsidP="006219EC">
            <w:pPr>
              <w:spacing w:line="280" w:lineRule="atLeast"/>
              <w:rPr>
                <w:rFonts w:ascii="Cambria" w:hAnsi="Cambria" w:cs="Tahoma"/>
                <w:sz w:val="20"/>
                <w:szCs w:val="20"/>
              </w:rPr>
            </w:pPr>
          </w:p>
          <w:p w14:paraId="2343EF4C" w14:textId="77777777" w:rsidR="005450E2" w:rsidRPr="00B50C8B" w:rsidRDefault="005450E2" w:rsidP="006219EC">
            <w:pPr>
              <w:spacing w:line="280" w:lineRule="atLeast"/>
              <w:rPr>
                <w:rFonts w:ascii="Cambria" w:hAnsi="Cambria" w:cs="Tahoma"/>
                <w:sz w:val="20"/>
                <w:szCs w:val="20"/>
              </w:rPr>
            </w:pPr>
          </w:p>
          <w:p w14:paraId="003FF94D" w14:textId="77777777" w:rsidR="005450E2" w:rsidRPr="00B50C8B" w:rsidRDefault="005450E2" w:rsidP="006219EC">
            <w:pPr>
              <w:spacing w:line="280" w:lineRule="atLeast"/>
              <w:rPr>
                <w:rFonts w:ascii="Cambria" w:hAnsi="Cambria" w:cs="Tahoma"/>
                <w:sz w:val="20"/>
                <w:szCs w:val="20"/>
              </w:rPr>
            </w:pPr>
          </w:p>
          <w:p w14:paraId="314BA569" w14:textId="77777777" w:rsidR="005450E2" w:rsidRPr="00B50C8B" w:rsidRDefault="005450E2" w:rsidP="006219EC">
            <w:pPr>
              <w:spacing w:line="280" w:lineRule="atLeast"/>
              <w:rPr>
                <w:rFonts w:ascii="Cambria" w:hAnsi="Cambria" w:cs="Tahoma"/>
                <w:sz w:val="20"/>
                <w:szCs w:val="20"/>
              </w:rPr>
            </w:pPr>
          </w:p>
        </w:tc>
      </w:tr>
      <w:tr w:rsidR="00573A82" w:rsidRPr="006219EC" w14:paraId="2D23F3BC" w14:textId="77777777" w:rsidTr="006219EC">
        <w:tc>
          <w:tcPr>
            <w:tcW w:w="9576" w:type="dxa"/>
          </w:tcPr>
          <w:p w14:paraId="5BF3A594" w14:textId="77777777" w:rsidR="00573A82" w:rsidRPr="006219EC" w:rsidRDefault="00573A82" w:rsidP="006219EC">
            <w:pPr>
              <w:spacing w:line="280" w:lineRule="atLeast"/>
              <w:rPr>
                <w:rFonts w:ascii="Cambria" w:hAnsi="Cambria" w:cs="Tahoma"/>
                <w:sz w:val="22"/>
                <w:szCs w:val="22"/>
              </w:rPr>
            </w:pPr>
            <w:r w:rsidRPr="006219EC">
              <w:rPr>
                <w:rFonts w:ascii="Cambria" w:hAnsi="Cambria" w:cs="Tahoma"/>
                <w:sz w:val="22"/>
                <w:szCs w:val="22"/>
              </w:rPr>
              <w:lastRenderedPageBreak/>
              <w:t xml:space="preserve">II-2.  State how the project increases </w:t>
            </w:r>
            <w:r w:rsidR="005C6980" w:rsidRPr="006219EC">
              <w:rPr>
                <w:rFonts w:ascii="Cambria" w:hAnsi="Cambria" w:cs="Tahoma"/>
                <w:sz w:val="22"/>
                <w:szCs w:val="22"/>
              </w:rPr>
              <w:t xml:space="preserve">mobility or usage for any of the following: </w:t>
            </w:r>
            <w:r w:rsidRPr="006219EC">
              <w:rPr>
                <w:rFonts w:ascii="Cambria" w:hAnsi="Cambria" w:cs="Tahoma"/>
                <w:sz w:val="22"/>
                <w:szCs w:val="22"/>
              </w:rPr>
              <w:t xml:space="preserve">pedestrians, bicyclists, </w:t>
            </w:r>
            <w:r w:rsidR="004452FC" w:rsidRPr="006219EC">
              <w:rPr>
                <w:rFonts w:ascii="Cambria" w:hAnsi="Cambria" w:cs="Tahoma"/>
                <w:sz w:val="22"/>
                <w:szCs w:val="22"/>
              </w:rPr>
              <w:t>transit</w:t>
            </w:r>
            <w:r w:rsidR="005C6980" w:rsidRPr="006219EC">
              <w:rPr>
                <w:rFonts w:ascii="Cambria" w:hAnsi="Cambria" w:cs="Tahoma"/>
                <w:sz w:val="22"/>
                <w:szCs w:val="22"/>
              </w:rPr>
              <w:t>, or freight</w:t>
            </w:r>
            <w:r w:rsidR="004452FC" w:rsidRPr="006219EC">
              <w:rPr>
                <w:rFonts w:ascii="Cambria" w:hAnsi="Cambria" w:cs="Tahoma"/>
                <w:sz w:val="22"/>
                <w:szCs w:val="22"/>
              </w:rPr>
              <w:t>.</w:t>
            </w:r>
            <w:r w:rsidR="004452FC" w:rsidRPr="006219EC">
              <w:rPr>
                <w:rFonts w:ascii="Cambria" w:hAnsi="Cambria" w:cs="Tahoma"/>
                <w:b/>
                <w:sz w:val="22"/>
                <w:szCs w:val="22"/>
              </w:rPr>
              <w:t xml:space="preserve"> </w:t>
            </w:r>
            <w:r w:rsidR="00404680">
              <w:rPr>
                <w:rFonts w:ascii="Cambria" w:hAnsi="Cambria" w:cs="Tahoma"/>
                <w:b/>
                <w:sz w:val="22"/>
                <w:szCs w:val="22"/>
              </w:rPr>
              <w:t xml:space="preserve">  </w:t>
            </w:r>
            <w:r w:rsidR="004452FC" w:rsidRPr="006219EC">
              <w:rPr>
                <w:rFonts w:ascii="Cambria" w:hAnsi="Cambria" w:cs="Tahoma"/>
                <w:b/>
                <w:sz w:val="22"/>
                <w:szCs w:val="22"/>
              </w:rPr>
              <w:t>5 points</w:t>
            </w:r>
          </w:p>
        </w:tc>
      </w:tr>
      <w:tr w:rsidR="00573A82" w:rsidRPr="006219EC" w14:paraId="6F69750A" w14:textId="77777777" w:rsidTr="006219EC">
        <w:trPr>
          <w:trHeight w:val="6263"/>
        </w:trPr>
        <w:tc>
          <w:tcPr>
            <w:tcW w:w="9576" w:type="dxa"/>
          </w:tcPr>
          <w:p w14:paraId="574A4C63" w14:textId="77777777" w:rsidR="005450E2" w:rsidRDefault="005450E2" w:rsidP="006219EC">
            <w:pPr>
              <w:spacing w:line="280" w:lineRule="atLeast"/>
              <w:rPr>
                <w:rFonts w:ascii="Cambria" w:hAnsi="Cambria" w:cs="Tahoma"/>
                <w:sz w:val="20"/>
                <w:szCs w:val="20"/>
              </w:rPr>
            </w:pPr>
          </w:p>
          <w:p w14:paraId="58614AAE" w14:textId="77777777" w:rsidR="00647517" w:rsidRDefault="00647517" w:rsidP="006219EC">
            <w:pPr>
              <w:spacing w:line="280" w:lineRule="atLeast"/>
              <w:rPr>
                <w:rFonts w:ascii="Cambria" w:hAnsi="Cambria" w:cs="Tahoma"/>
                <w:sz w:val="20"/>
                <w:szCs w:val="20"/>
              </w:rPr>
            </w:pPr>
          </w:p>
          <w:p w14:paraId="277AD173" w14:textId="77777777" w:rsidR="00647517" w:rsidRDefault="00647517" w:rsidP="006219EC">
            <w:pPr>
              <w:spacing w:line="280" w:lineRule="atLeast"/>
              <w:rPr>
                <w:rFonts w:ascii="Cambria" w:hAnsi="Cambria" w:cs="Tahoma"/>
                <w:sz w:val="20"/>
                <w:szCs w:val="20"/>
              </w:rPr>
            </w:pPr>
          </w:p>
          <w:p w14:paraId="2DC1F342" w14:textId="77777777" w:rsidR="00647517" w:rsidRDefault="00647517" w:rsidP="006219EC">
            <w:pPr>
              <w:spacing w:line="280" w:lineRule="atLeast"/>
              <w:rPr>
                <w:rFonts w:ascii="Cambria" w:hAnsi="Cambria" w:cs="Tahoma"/>
                <w:sz w:val="20"/>
                <w:szCs w:val="20"/>
              </w:rPr>
            </w:pPr>
          </w:p>
          <w:p w14:paraId="049DF396" w14:textId="77777777" w:rsidR="00647517" w:rsidRDefault="00647517" w:rsidP="006219EC">
            <w:pPr>
              <w:spacing w:line="280" w:lineRule="atLeast"/>
              <w:rPr>
                <w:rFonts w:ascii="Cambria" w:hAnsi="Cambria" w:cs="Tahoma"/>
                <w:sz w:val="20"/>
                <w:szCs w:val="20"/>
              </w:rPr>
            </w:pPr>
          </w:p>
          <w:p w14:paraId="3A967558" w14:textId="77777777" w:rsidR="00647517" w:rsidRDefault="00647517" w:rsidP="006219EC">
            <w:pPr>
              <w:spacing w:line="280" w:lineRule="atLeast"/>
              <w:rPr>
                <w:rFonts w:ascii="Cambria" w:hAnsi="Cambria" w:cs="Tahoma"/>
                <w:sz w:val="20"/>
                <w:szCs w:val="20"/>
              </w:rPr>
            </w:pPr>
          </w:p>
          <w:p w14:paraId="39207F1F" w14:textId="77777777" w:rsidR="00647517" w:rsidRDefault="00647517" w:rsidP="006219EC">
            <w:pPr>
              <w:spacing w:line="280" w:lineRule="atLeast"/>
              <w:rPr>
                <w:rFonts w:ascii="Cambria" w:hAnsi="Cambria" w:cs="Tahoma"/>
                <w:sz w:val="20"/>
                <w:szCs w:val="20"/>
              </w:rPr>
            </w:pPr>
          </w:p>
          <w:p w14:paraId="2EB98D0C" w14:textId="77777777" w:rsidR="00647517" w:rsidRDefault="00647517" w:rsidP="006219EC">
            <w:pPr>
              <w:spacing w:line="280" w:lineRule="atLeast"/>
              <w:rPr>
                <w:rFonts w:ascii="Cambria" w:hAnsi="Cambria" w:cs="Tahoma"/>
                <w:sz w:val="20"/>
                <w:szCs w:val="20"/>
              </w:rPr>
            </w:pPr>
          </w:p>
          <w:p w14:paraId="1F64D576" w14:textId="77777777" w:rsidR="00647517" w:rsidRDefault="00647517" w:rsidP="006219EC">
            <w:pPr>
              <w:spacing w:line="280" w:lineRule="atLeast"/>
              <w:rPr>
                <w:rFonts w:ascii="Cambria" w:hAnsi="Cambria" w:cs="Tahoma"/>
                <w:sz w:val="20"/>
                <w:szCs w:val="20"/>
              </w:rPr>
            </w:pPr>
          </w:p>
          <w:p w14:paraId="7A5DCA02" w14:textId="77777777" w:rsidR="00647517" w:rsidRDefault="00647517" w:rsidP="006219EC">
            <w:pPr>
              <w:spacing w:line="280" w:lineRule="atLeast"/>
              <w:rPr>
                <w:rFonts w:ascii="Cambria" w:hAnsi="Cambria" w:cs="Tahoma"/>
                <w:sz w:val="20"/>
                <w:szCs w:val="20"/>
              </w:rPr>
            </w:pPr>
          </w:p>
          <w:p w14:paraId="7B1BAD21" w14:textId="77777777" w:rsidR="00647517" w:rsidRDefault="00647517" w:rsidP="006219EC">
            <w:pPr>
              <w:spacing w:line="280" w:lineRule="atLeast"/>
              <w:rPr>
                <w:rFonts w:ascii="Cambria" w:hAnsi="Cambria" w:cs="Tahoma"/>
                <w:sz w:val="20"/>
                <w:szCs w:val="20"/>
              </w:rPr>
            </w:pPr>
          </w:p>
          <w:p w14:paraId="6FCDB54F" w14:textId="77777777" w:rsidR="00647517" w:rsidRDefault="00647517" w:rsidP="006219EC">
            <w:pPr>
              <w:spacing w:line="280" w:lineRule="atLeast"/>
              <w:rPr>
                <w:rFonts w:ascii="Cambria" w:hAnsi="Cambria" w:cs="Tahoma"/>
                <w:sz w:val="20"/>
                <w:szCs w:val="20"/>
              </w:rPr>
            </w:pPr>
          </w:p>
          <w:p w14:paraId="41B18E50" w14:textId="77777777" w:rsidR="00647517" w:rsidRDefault="00647517" w:rsidP="006219EC">
            <w:pPr>
              <w:spacing w:line="280" w:lineRule="atLeast"/>
              <w:rPr>
                <w:rFonts w:ascii="Cambria" w:hAnsi="Cambria" w:cs="Tahoma"/>
                <w:sz w:val="20"/>
                <w:szCs w:val="20"/>
              </w:rPr>
            </w:pPr>
          </w:p>
          <w:p w14:paraId="53AD5B38" w14:textId="77777777" w:rsidR="00647517" w:rsidRDefault="00647517" w:rsidP="006219EC">
            <w:pPr>
              <w:spacing w:line="280" w:lineRule="atLeast"/>
              <w:rPr>
                <w:rFonts w:ascii="Cambria" w:hAnsi="Cambria" w:cs="Tahoma"/>
                <w:sz w:val="20"/>
                <w:szCs w:val="20"/>
              </w:rPr>
            </w:pPr>
          </w:p>
          <w:p w14:paraId="3C914A1C" w14:textId="77777777" w:rsidR="00647517" w:rsidRDefault="00647517" w:rsidP="006219EC">
            <w:pPr>
              <w:spacing w:line="280" w:lineRule="atLeast"/>
              <w:rPr>
                <w:rFonts w:ascii="Cambria" w:hAnsi="Cambria" w:cs="Tahoma"/>
                <w:sz w:val="20"/>
                <w:szCs w:val="20"/>
              </w:rPr>
            </w:pPr>
          </w:p>
          <w:p w14:paraId="2CD4FB0D" w14:textId="77777777" w:rsidR="00647517" w:rsidRDefault="00647517" w:rsidP="006219EC">
            <w:pPr>
              <w:spacing w:line="280" w:lineRule="atLeast"/>
              <w:rPr>
                <w:rFonts w:ascii="Cambria" w:hAnsi="Cambria" w:cs="Tahoma"/>
                <w:sz w:val="20"/>
                <w:szCs w:val="20"/>
              </w:rPr>
            </w:pPr>
          </w:p>
          <w:p w14:paraId="01AFE443" w14:textId="77777777" w:rsidR="00647517" w:rsidRDefault="00647517" w:rsidP="006219EC">
            <w:pPr>
              <w:spacing w:line="280" w:lineRule="atLeast"/>
              <w:rPr>
                <w:rFonts w:ascii="Cambria" w:hAnsi="Cambria" w:cs="Tahoma"/>
                <w:sz w:val="20"/>
                <w:szCs w:val="20"/>
              </w:rPr>
            </w:pPr>
          </w:p>
          <w:p w14:paraId="53D49D34" w14:textId="77777777" w:rsidR="00647517" w:rsidRDefault="00647517" w:rsidP="006219EC">
            <w:pPr>
              <w:spacing w:line="280" w:lineRule="atLeast"/>
              <w:rPr>
                <w:rFonts w:ascii="Cambria" w:hAnsi="Cambria" w:cs="Tahoma"/>
                <w:sz w:val="20"/>
                <w:szCs w:val="20"/>
              </w:rPr>
            </w:pPr>
          </w:p>
          <w:p w14:paraId="1E9FBCF2" w14:textId="77777777" w:rsidR="00647517" w:rsidRDefault="00647517" w:rsidP="006219EC">
            <w:pPr>
              <w:spacing w:line="280" w:lineRule="atLeast"/>
              <w:rPr>
                <w:rFonts w:ascii="Cambria" w:hAnsi="Cambria" w:cs="Tahoma"/>
                <w:sz w:val="20"/>
                <w:szCs w:val="20"/>
              </w:rPr>
            </w:pPr>
          </w:p>
          <w:p w14:paraId="71204D5A" w14:textId="77777777" w:rsidR="00647517" w:rsidRDefault="00647517" w:rsidP="006219EC">
            <w:pPr>
              <w:spacing w:line="280" w:lineRule="atLeast"/>
              <w:rPr>
                <w:rFonts w:ascii="Cambria" w:hAnsi="Cambria" w:cs="Tahoma"/>
                <w:sz w:val="20"/>
                <w:szCs w:val="20"/>
              </w:rPr>
            </w:pPr>
          </w:p>
          <w:p w14:paraId="7F4473CC" w14:textId="77777777" w:rsidR="00647517" w:rsidRDefault="00647517" w:rsidP="006219EC">
            <w:pPr>
              <w:spacing w:line="280" w:lineRule="atLeast"/>
              <w:rPr>
                <w:rFonts w:ascii="Cambria" w:hAnsi="Cambria" w:cs="Tahoma"/>
                <w:sz w:val="20"/>
                <w:szCs w:val="20"/>
              </w:rPr>
            </w:pPr>
          </w:p>
          <w:p w14:paraId="001B4DED" w14:textId="77777777" w:rsidR="00647517" w:rsidRDefault="00647517" w:rsidP="006219EC">
            <w:pPr>
              <w:spacing w:line="280" w:lineRule="atLeast"/>
              <w:rPr>
                <w:rFonts w:ascii="Cambria" w:hAnsi="Cambria" w:cs="Tahoma"/>
                <w:sz w:val="20"/>
                <w:szCs w:val="20"/>
              </w:rPr>
            </w:pPr>
          </w:p>
          <w:p w14:paraId="32893778" w14:textId="77777777" w:rsidR="00647517" w:rsidRDefault="00647517" w:rsidP="006219EC">
            <w:pPr>
              <w:spacing w:line="280" w:lineRule="atLeast"/>
              <w:rPr>
                <w:rFonts w:ascii="Cambria" w:hAnsi="Cambria" w:cs="Tahoma"/>
                <w:sz w:val="20"/>
                <w:szCs w:val="20"/>
              </w:rPr>
            </w:pPr>
          </w:p>
          <w:p w14:paraId="5521BD2D" w14:textId="77777777" w:rsidR="00647517" w:rsidRDefault="00647517" w:rsidP="006219EC">
            <w:pPr>
              <w:spacing w:line="280" w:lineRule="atLeast"/>
              <w:rPr>
                <w:rFonts w:ascii="Cambria" w:hAnsi="Cambria" w:cs="Tahoma"/>
                <w:sz w:val="20"/>
                <w:szCs w:val="20"/>
              </w:rPr>
            </w:pPr>
          </w:p>
          <w:p w14:paraId="0A63539F" w14:textId="77777777" w:rsidR="00647517" w:rsidRDefault="00647517" w:rsidP="006219EC">
            <w:pPr>
              <w:spacing w:line="280" w:lineRule="atLeast"/>
              <w:rPr>
                <w:rFonts w:ascii="Cambria" w:hAnsi="Cambria" w:cs="Tahoma"/>
                <w:sz w:val="20"/>
                <w:szCs w:val="20"/>
              </w:rPr>
            </w:pPr>
          </w:p>
          <w:p w14:paraId="1F8BC04C" w14:textId="77777777" w:rsidR="00647517" w:rsidRDefault="00647517" w:rsidP="006219EC">
            <w:pPr>
              <w:spacing w:line="280" w:lineRule="atLeast"/>
              <w:rPr>
                <w:rFonts w:ascii="Cambria" w:hAnsi="Cambria" w:cs="Tahoma"/>
                <w:sz w:val="20"/>
                <w:szCs w:val="20"/>
              </w:rPr>
            </w:pPr>
          </w:p>
          <w:p w14:paraId="4F5CECAA" w14:textId="77777777" w:rsidR="00647517" w:rsidRDefault="00647517" w:rsidP="006219EC">
            <w:pPr>
              <w:spacing w:line="280" w:lineRule="atLeast"/>
              <w:rPr>
                <w:rFonts w:ascii="Cambria" w:hAnsi="Cambria" w:cs="Tahoma"/>
                <w:sz w:val="20"/>
                <w:szCs w:val="20"/>
              </w:rPr>
            </w:pPr>
          </w:p>
          <w:p w14:paraId="3AF0136B" w14:textId="77777777" w:rsidR="00647517" w:rsidRDefault="00647517" w:rsidP="006219EC">
            <w:pPr>
              <w:spacing w:line="280" w:lineRule="atLeast"/>
              <w:rPr>
                <w:rFonts w:ascii="Cambria" w:hAnsi="Cambria" w:cs="Tahoma"/>
                <w:sz w:val="20"/>
                <w:szCs w:val="20"/>
              </w:rPr>
            </w:pPr>
          </w:p>
          <w:p w14:paraId="2725CBA9" w14:textId="77777777" w:rsidR="00647517" w:rsidRDefault="00647517" w:rsidP="006219EC">
            <w:pPr>
              <w:spacing w:line="280" w:lineRule="atLeast"/>
              <w:rPr>
                <w:rFonts w:ascii="Cambria" w:hAnsi="Cambria" w:cs="Tahoma"/>
                <w:sz w:val="20"/>
                <w:szCs w:val="20"/>
              </w:rPr>
            </w:pPr>
          </w:p>
          <w:p w14:paraId="7002D96D" w14:textId="77777777" w:rsidR="00647517" w:rsidRDefault="00647517" w:rsidP="006219EC">
            <w:pPr>
              <w:spacing w:line="280" w:lineRule="atLeast"/>
              <w:rPr>
                <w:rFonts w:ascii="Cambria" w:hAnsi="Cambria" w:cs="Tahoma"/>
                <w:sz w:val="20"/>
                <w:szCs w:val="20"/>
              </w:rPr>
            </w:pPr>
          </w:p>
          <w:p w14:paraId="385C0BEE" w14:textId="77777777" w:rsidR="00647517" w:rsidRDefault="00647517" w:rsidP="006219EC">
            <w:pPr>
              <w:spacing w:line="280" w:lineRule="atLeast"/>
              <w:rPr>
                <w:rFonts w:ascii="Cambria" w:hAnsi="Cambria" w:cs="Tahoma"/>
                <w:sz w:val="20"/>
                <w:szCs w:val="20"/>
              </w:rPr>
            </w:pPr>
          </w:p>
          <w:p w14:paraId="3E428181" w14:textId="77777777" w:rsidR="00647517" w:rsidRDefault="00647517" w:rsidP="006219EC">
            <w:pPr>
              <w:spacing w:line="280" w:lineRule="atLeast"/>
              <w:rPr>
                <w:rFonts w:ascii="Cambria" w:hAnsi="Cambria" w:cs="Tahoma"/>
                <w:sz w:val="20"/>
                <w:szCs w:val="20"/>
              </w:rPr>
            </w:pPr>
          </w:p>
          <w:p w14:paraId="186EF5C0" w14:textId="77777777" w:rsidR="00647517" w:rsidRDefault="00647517" w:rsidP="006219EC">
            <w:pPr>
              <w:spacing w:line="280" w:lineRule="atLeast"/>
              <w:rPr>
                <w:rFonts w:ascii="Cambria" w:hAnsi="Cambria" w:cs="Tahoma"/>
                <w:sz w:val="20"/>
                <w:szCs w:val="20"/>
              </w:rPr>
            </w:pPr>
          </w:p>
          <w:p w14:paraId="73D68FF4" w14:textId="77777777" w:rsidR="00647517" w:rsidRDefault="00647517" w:rsidP="006219EC">
            <w:pPr>
              <w:spacing w:line="280" w:lineRule="atLeast"/>
              <w:rPr>
                <w:rFonts w:ascii="Cambria" w:hAnsi="Cambria" w:cs="Tahoma"/>
                <w:sz w:val="20"/>
                <w:szCs w:val="20"/>
              </w:rPr>
            </w:pPr>
          </w:p>
          <w:p w14:paraId="095D6F3E" w14:textId="77777777" w:rsidR="00647517" w:rsidRDefault="00647517" w:rsidP="006219EC">
            <w:pPr>
              <w:spacing w:line="280" w:lineRule="atLeast"/>
              <w:rPr>
                <w:rFonts w:ascii="Cambria" w:hAnsi="Cambria" w:cs="Tahoma"/>
                <w:sz w:val="20"/>
                <w:szCs w:val="20"/>
              </w:rPr>
            </w:pPr>
          </w:p>
          <w:p w14:paraId="60814AB4" w14:textId="77777777" w:rsidR="00647517" w:rsidRDefault="00647517" w:rsidP="006219EC">
            <w:pPr>
              <w:spacing w:line="280" w:lineRule="atLeast"/>
              <w:rPr>
                <w:rFonts w:ascii="Cambria" w:hAnsi="Cambria" w:cs="Tahoma"/>
                <w:sz w:val="20"/>
                <w:szCs w:val="20"/>
              </w:rPr>
            </w:pPr>
          </w:p>
          <w:p w14:paraId="5B1BC989" w14:textId="77777777" w:rsidR="00647517" w:rsidRDefault="00647517" w:rsidP="006219EC">
            <w:pPr>
              <w:spacing w:line="280" w:lineRule="atLeast"/>
              <w:rPr>
                <w:rFonts w:ascii="Cambria" w:hAnsi="Cambria" w:cs="Tahoma"/>
                <w:sz w:val="20"/>
                <w:szCs w:val="20"/>
              </w:rPr>
            </w:pPr>
          </w:p>
          <w:p w14:paraId="540F670F" w14:textId="77777777" w:rsidR="00647517" w:rsidRDefault="00647517" w:rsidP="006219EC">
            <w:pPr>
              <w:spacing w:line="280" w:lineRule="atLeast"/>
              <w:rPr>
                <w:rFonts w:ascii="Cambria" w:hAnsi="Cambria" w:cs="Tahoma"/>
                <w:sz w:val="20"/>
                <w:szCs w:val="20"/>
              </w:rPr>
            </w:pPr>
          </w:p>
          <w:p w14:paraId="6DF17F91" w14:textId="77777777" w:rsidR="00647517" w:rsidRDefault="00647517" w:rsidP="006219EC">
            <w:pPr>
              <w:spacing w:line="280" w:lineRule="atLeast"/>
              <w:rPr>
                <w:rFonts w:ascii="Cambria" w:hAnsi="Cambria" w:cs="Tahoma"/>
                <w:sz w:val="20"/>
                <w:szCs w:val="20"/>
              </w:rPr>
            </w:pPr>
          </w:p>
          <w:p w14:paraId="64B7C4B3" w14:textId="77777777" w:rsidR="00647517" w:rsidRDefault="00647517" w:rsidP="006219EC">
            <w:pPr>
              <w:spacing w:line="280" w:lineRule="atLeast"/>
              <w:rPr>
                <w:rFonts w:ascii="Cambria" w:hAnsi="Cambria" w:cs="Tahoma"/>
                <w:sz w:val="20"/>
                <w:szCs w:val="20"/>
              </w:rPr>
            </w:pPr>
          </w:p>
          <w:p w14:paraId="7901FDEF" w14:textId="77777777" w:rsidR="00647517" w:rsidRDefault="00647517" w:rsidP="006219EC">
            <w:pPr>
              <w:spacing w:line="280" w:lineRule="atLeast"/>
              <w:rPr>
                <w:rFonts w:ascii="Cambria" w:hAnsi="Cambria" w:cs="Tahoma"/>
                <w:sz w:val="20"/>
                <w:szCs w:val="20"/>
              </w:rPr>
            </w:pPr>
          </w:p>
          <w:p w14:paraId="5C77C424" w14:textId="77777777" w:rsidR="00647517" w:rsidRDefault="00647517" w:rsidP="006219EC">
            <w:pPr>
              <w:spacing w:line="280" w:lineRule="atLeast"/>
              <w:rPr>
                <w:rFonts w:ascii="Cambria" w:hAnsi="Cambria" w:cs="Tahoma"/>
                <w:sz w:val="20"/>
                <w:szCs w:val="20"/>
              </w:rPr>
            </w:pPr>
          </w:p>
          <w:p w14:paraId="79AC7EE7" w14:textId="77777777" w:rsidR="00647517" w:rsidRDefault="00647517" w:rsidP="006219EC">
            <w:pPr>
              <w:spacing w:line="280" w:lineRule="atLeast"/>
              <w:rPr>
                <w:rFonts w:ascii="Cambria" w:hAnsi="Cambria" w:cs="Tahoma"/>
                <w:sz w:val="20"/>
                <w:szCs w:val="20"/>
              </w:rPr>
            </w:pPr>
          </w:p>
          <w:p w14:paraId="698D5E59" w14:textId="77777777" w:rsidR="00647517" w:rsidRPr="00B50C8B" w:rsidRDefault="00647517" w:rsidP="006219EC">
            <w:pPr>
              <w:spacing w:line="280" w:lineRule="atLeast"/>
              <w:rPr>
                <w:rFonts w:ascii="Cambria" w:hAnsi="Cambria" w:cs="Tahoma"/>
                <w:sz w:val="20"/>
                <w:szCs w:val="20"/>
              </w:rPr>
            </w:pPr>
          </w:p>
        </w:tc>
      </w:tr>
      <w:tr w:rsidR="004452FC" w:rsidRPr="006219EC" w14:paraId="344E1C86" w14:textId="77777777" w:rsidTr="006219EC">
        <w:tc>
          <w:tcPr>
            <w:tcW w:w="9576" w:type="dxa"/>
            <w:shd w:val="clear" w:color="auto" w:fill="000000"/>
          </w:tcPr>
          <w:p w14:paraId="3BBBF260" w14:textId="77777777" w:rsidR="004452FC" w:rsidRPr="006219EC" w:rsidRDefault="004452FC" w:rsidP="006219EC">
            <w:pPr>
              <w:spacing w:line="280" w:lineRule="atLeast"/>
              <w:rPr>
                <w:rFonts w:ascii="Cambria" w:hAnsi="Cambria" w:cs="Tahoma"/>
                <w:color w:val="FFFFFF"/>
                <w:sz w:val="22"/>
                <w:szCs w:val="22"/>
              </w:rPr>
            </w:pPr>
            <w:r w:rsidRPr="006219EC">
              <w:rPr>
                <w:rFonts w:ascii="Calibri" w:hAnsi="Calibri" w:cs="Tahoma"/>
                <w:b/>
                <w:color w:val="FFFFFF"/>
                <w:sz w:val="32"/>
                <w:szCs w:val="32"/>
              </w:rPr>
              <w:lastRenderedPageBreak/>
              <w:t>III. Implementation Capacity</w:t>
            </w:r>
          </w:p>
        </w:tc>
      </w:tr>
      <w:tr w:rsidR="004F644F" w:rsidRPr="006219EC" w14:paraId="79E6CC6D" w14:textId="77777777" w:rsidTr="006219EC">
        <w:tc>
          <w:tcPr>
            <w:tcW w:w="9576" w:type="dxa"/>
          </w:tcPr>
          <w:p w14:paraId="33A91DBE" w14:textId="5E5C7807" w:rsidR="004F644F" w:rsidRPr="006219EC" w:rsidRDefault="00573A82" w:rsidP="00795485">
            <w:pPr>
              <w:spacing w:line="280" w:lineRule="atLeast"/>
              <w:rPr>
                <w:rFonts w:ascii="Cambria" w:hAnsi="Cambria" w:cs="Tahoma"/>
                <w:b/>
                <w:sz w:val="32"/>
                <w:szCs w:val="32"/>
              </w:rPr>
            </w:pPr>
            <w:r w:rsidRPr="006219EC">
              <w:rPr>
                <w:rFonts w:ascii="Cambria" w:hAnsi="Cambria" w:cs="Tahoma"/>
                <w:sz w:val="22"/>
                <w:szCs w:val="22"/>
              </w:rPr>
              <w:t>III-1</w:t>
            </w:r>
            <w:r w:rsidR="00A80447" w:rsidRPr="006219EC">
              <w:rPr>
                <w:rFonts w:ascii="Cambria" w:hAnsi="Cambria" w:cs="Tahoma"/>
                <w:sz w:val="22"/>
                <w:szCs w:val="22"/>
              </w:rPr>
              <w:t xml:space="preserve">. </w:t>
            </w:r>
            <w:r w:rsidRPr="006219EC">
              <w:rPr>
                <w:rFonts w:ascii="Cambria" w:hAnsi="Cambria" w:cs="Tahoma"/>
                <w:sz w:val="22"/>
                <w:szCs w:val="22"/>
              </w:rPr>
              <w:t xml:space="preserve"> </w:t>
            </w:r>
            <w:r w:rsidR="004F644F" w:rsidRPr="006219EC">
              <w:rPr>
                <w:rFonts w:ascii="Cambria" w:hAnsi="Cambria" w:cs="Tahoma"/>
                <w:sz w:val="22"/>
                <w:szCs w:val="22"/>
              </w:rPr>
              <w:t xml:space="preserve">Provide a step-by-step outline of the primary tasks necessary to conduct the project as you currently envision it.  Tasks should be sufficiently well-defined to allow UCTC to: (a) understand how the proposed project </w:t>
            </w:r>
            <w:r w:rsidR="00E3108F" w:rsidRPr="006219EC">
              <w:rPr>
                <w:rFonts w:ascii="Cambria" w:hAnsi="Cambria" w:cs="Tahoma"/>
                <w:sz w:val="22"/>
                <w:szCs w:val="22"/>
              </w:rPr>
              <w:t>leads to expected accomplishments (see below)</w:t>
            </w:r>
            <w:r w:rsidR="004F644F" w:rsidRPr="006219EC">
              <w:rPr>
                <w:rFonts w:ascii="Cambria" w:hAnsi="Cambria" w:cs="Tahoma"/>
                <w:sz w:val="22"/>
                <w:szCs w:val="22"/>
              </w:rPr>
              <w:t xml:space="preserve"> and (b) </w:t>
            </w:r>
            <w:r w:rsidR="00E3108F" w:rsidRPr="006219EC">
              <w:rPr>
                <w:rFonts w:ascii="Cambria" w:hAnsi="Cambria" w:cs="Tahoma"/>
                <w:sz w:val="22"/>
                <w:szCs w:val="22"/>
              </w:rPr>
              <w:t xml:space="preserve">how the project will be </w:t>
            </w:r>
            <w:r w:rsidR="00F251DC">
              <w:rPr>
                <w:rFonts w:ascii="Cambria" w:hAnsi="Cambria" w:cs="Tahoma"/>
                <w:sz w:val="22"/>
                <w:szCs w:val="22"/>
              </w:rPr>
              <w:t xml:space="preserve">scoped, </w:t>
            </w:r>
            <w:r w:rsidR="00E3108F" w:rsidRPr="006219EC">
              <w:rPr>
                <w:rFonts w:ascii="Cambria" w:hAnsi="Cambria" w:cs="Tahoma"/>
                <w:sz w:val="22"/>
                <w:szCs w:val="22"/>
              </w:rPr>
              <w:t xml:space="preserve">conducted and </w:t>
            </w:r>
            <w:r w:rsidR="004F644F" w:rsidRPr="006219EC">
              <w:rPr>
                <w:rFonts w:ascii="Cambria" w:hAnsi="Cambria" w:cs="Tahoma"/>
                <w:sz w:val="22"/>
                <w:szCs w:val="22"/>
              </w:rPr>
              <w:t>monitor</w:t>
            </w:r>
            <w:r w:rsidR="00E3108F" w:rsidRPr="006219EC">
              <w:rPr>
                <w:rFonts w:ascii="Cambria" w:hAnsi="Cambria" w:cs="Tahoma"/>
                <w:sz w:val="22"/>
                <w:szCs w:val="22"/>
              </w:rPr>
              <w:t>ed</w:t>
            </w:r>
            <w:r w:rsidR="004F644F" w:rsidRPr="006219EC">
              <w:rPr>
                <w:rFonts w:ascii="Cambria" w:hAnsi="Cambria" w:cs="Tahoma"/>
                <w:sz w:val="22"/>
                <w:szCs w:val="22"/>
              </w:rPr>
              <w:t>.</w:t>
            </w:r>
            <w:r w:rsidR="004F644F" w:rsidRPr="006219EC">
              <w:rPr>
                <w:rFonts w:ascii="Cambria" w:hAnsi="Cambria" w:cs="Tahoma"/>
                <w:b/>
                <w:sz w:val="22"/>
                <w:szCs w:val="22"/>
              </w:rPr>
              <w:t xml:space="preserve"> </w:t>
            </w:r>
            <w:r w:rsidR="00404680">
              <w:rPr>
                <w:rFonts w:ascii="Cambria" w:hAnsi="Cambria" w:cs="Tahoma"/>
                <w:b/>
                <w:sz w:val="22"/>
                <w:szCs w:val="22"/>
              </w:rPr>
              <w:t xml:space="preserve">  </w:t>
            </w:r>
            <w:r w:rsidR="004F644F" w:rsidRPr="006219EC">
              <w:rPr>
                <w:rFonts w:ascii="Cambria" w:hAnsi="Cambria" w:cs="Tahoma"/>
                <w:b/>
                <w:sz w:val="22"/>
                <w:szCs w:val="22"/>
              </w:rPr>
              <w:t>5 points.</w:t>
            </w:r>
          </w:p>
        </w:tc>
      </w:tr>
      <w:tr w:rsidR="004F644F" w:rsidRPr="006219EC" w14:paraId="1AA320EB" w14:textId="77777777" w:rsidTr="004763BF">
        <w:trPr>
          <w:trHeight w:val="5291"/>
        </w:trPr>
        <w:tc>
          <w:tcPr>
            <w:tcW w:w="9576" w:type="dxa"/>
          </w:tcPr>
          <w:p w14:paraId="263D599A" w14:textId="77777777" w:rsidR="005450E2" w:rsidRPr="00B50C8B" w:rsidRDefault="005450E2" w:rsidP="00DF1347">
            <w:pPr>
              <w:spacing w:line="280" w:lineRule="atLeast"/>
              <w:rPr>
                <w:rFonts w:ascii="Cambria" w:hAnsi="Cambria" w:cs="Tahoma"/>
                <w:sz w:val="20"/>
                <w:szCs w:val="20"/>
              </w:rPr>
            </w:pPr>
          </w:p>
        </w:tc>
      </w:tr>
      <w:tr w:rsidR="004F644F" w:rsidRPr="006219EC" w14:paraId="54F66B1C" w14:textId="77777777" w:rsidTr="006219EC">
        <w:tc>
          <w:tcPr>
            <w:tcW w:w="9576" w:type="dxa"/>
          </w:tcPr>
          <w:p w14:paraId="7F32A525" w14:textId="77777777" w:rsidR="004F644F" w:rsidRPr="006219EC" w:rsidRDefault="00573A82" w:rsidP="006219EC">
            <w:pPr>
              <w:spacing w:line="280" w:lineRule="atLeast"/>
              <w:rPr>
                <w:rFonts w:ascii="Cambria" w:hAnsi="Cambria" w:cs="Tahoma"/>
                <w:sz w:val="22"/>
                <w:szCs w:val="22"/>
              </w:rPr>
            </w:pPr>
            <w:r w:rsidRPr="006219EC">
              <w:rPr>
                <w:rFonts w:ascii="Cambria" w:hAnsi="Cambria" w:cs="Tahoma"/>
                <w:sz w:val="22"/>
                <w:szCs w:val="22"/>
              </w:rPr>
              <w:lastRenderedPageBreak/>
              <w:t>III-2</w:t>
            </w:r>
            <w:r w:rsidR="00A80447" w:rsidRPr="006219EC">
              <w:rPr>
                <w:rFonts w:ascii="Cambria" w:hAnsi="Cambria" w:cs="Tahoma"/>
                <w:sz w:val="22"/>
                <w:szCs w:val="22"/>
              </w:rPr>
              <w:t xml:space="preserve">. </w:t>
            </w:r>
            <w:r w:rsidRPr="006219EC">
              <w:rPr>
                <w:rFonts w:ascii="Cambria" w:hAnsi="Cambria" w:cs="Tahoma"/>
                <w:sz w:val="22"/>
                <w:szCs w:val="22"/>
              </w:rPr>
              <w:t xml:space="preserve"> L</w:t>
            </w:r>
            <w:r w:rsidR="004F644F" w:rsidRPr="006219EC">
              <w:rPr>
                <w:rFonts w:ascii="Cambria" w:hAnsi="Cambria" w:cs="Tahoma"/>
                <w:sz w:val="22"/>
                <w:szCs w:val="22"/>
              </w:rPr>
              <w:t xml:space="preserve">ist the project’s anticipated accomplishments and final deliverables (guidelines, ordinances, recommendations, </w:t>
            </w:r>
            <w:r w:rsidR="00E3108F" w:rsidRPr="006219EC">
              <w:rPr>
                <w:rFonts w:ascii="Cambria" w:hAnsi="Cambria" w:cs="Tahoma"/>
                <w:sz w:val="22"/>
                <w:szCs w:val="22"/>
              </w:rPr>
              <w:t xml:space="preserve">concept plans, </w:t>
            </w:r>
            <w:r w:rsidR="00F55836">
              <w:rPr>
                <w:rFonts w:ascii="Cambria" w:hAnsi="Cambria" w:cs="Tahoma"/>
                <w:sz w:val="22"/>
                <w:szCs w:val="22"/>
              </w:rPr>
              <w:t xml:space="preserve">public consensus, </w:t>
            </w:r>
            <w:r w:rsidR="004F644F" w:rsidRPr="006219EC">
              <w:rPr>
                <w:rFonts w:ascii="Cambria" w:hAnsi="Cambria" w:cs="Tahoma"/>
                <w:sz w:val="22"/>
                <w:szCs w:val="22"/>
              </w:rPr>
              <w:t xml:space="preserve">etc.).  Explain how the completed project and its recommendations and deliverables will be applied, </w:t>
            </w:r>
            <w:r w:rsidR="00E3108F" w:rsidRPr="006219EC">
              <w:rPr>
                <w:rFonts w:ascii="Cambria" w:hAnsi="Cambria" w:cs="Tahoma"/>
                <w:sz w:val="22"/>
                <w:szCs w:val="22"/>
              </w:rPr>
              <w:t>implemented, or carried forward</w:t>
            </w:r>
            <w:r w:rsidR="004F644F" w:rsidRPr="006219EC">
              <w:rPr>
                <w:rFonts w:ascii="Cambria" w:hAnsi="Cambria" w:cs="Tahoma"/>
                <w:sz w:val="22"/>
                <w:szCs w:val="22"/>
              </w:rPr>
              <w:t xml:space="preserve">. </w:t>
            </w:r>
            <w:r w:rsidR="00404680">
              <w:rPr>
                <w:rFonts w:ascii="Cambria" w:hAnsi="Cambria" w:cs="Tahoma"/>
                <w:sz w:val="22"/>
                <w:szCs w:val="22"/>
              </w:rPr>
              <w:t xml:space="preserve">  </w:t>
            </w:r>
            <w:r w:rsidR="004F644F" w:rsidRPr="006219EC">
              <w:rPr>
                <w:rFonts w:ascii="Cambria" w:hAnsi="Cambria" w:cs="Tahoma"/>
                <w:b/>
                <w:sz w:val="22"/>
                <w:szCs w:val="22"/>
              </w:rPr>
              <w:t>1</w:t>
            </w:r>
            <w:r w:rsidRPr="006219EC">
              <w:rPr>
                <w:rFonts w:ascii="Cambria" w:hAnsi="Cambria" w:cs="Tahoma"/>
                <w:b/>
                <w:sz w:val="22"/>
                <w:szCs w:val="22"/>
              </w:rPr>
              <w:t>0</w:t>
            </w:r>
            <w:r w:rsidR="004F644F" w:rsidRPr="006219EC">
              <w:rPr>
                <w:rFonts w:ascii="Cambria" w:hAnsi="Cambria" w:cs="Tahoma"/>
                <w:b/>
                <w:sz w:val="22"/>
                <w:szCs w:val="22"/>
              </w:rPr>
              <w:t xml:space="preserve"> points</w:t>
            </w:r>
          </w:p>
        </w:tc>
      </w:tr>
      <w:tr w:rsidR="00DF1347" w:rsidRPr="006219EC" w14:paraId="5D4B43E7" w14:textId="77777777" w:rsidTr="006219EC">
        <w:tc>
          <w:tcPr>
            <w:tcW w:w="9576" w:type="dxa"/>
          </w:tcPr>
          <w:p w14:paraId="0C77F5F4" w14:textId="77777777" w:rsidR="00DF1347" w:rsidRDefault="00DF1347" w:rsidP="006219EC">
            <w:pPr>
              <w:spacing w:line="280" w:lineRule="atLeast"/>
              <w:rPr>
                <w:rFonts w:ascii="Cambria" w:hAnsi="Cambria" w:cs="Tahoma"/>
                <w:sz w:val="22"/>
                <w:szCs w:val="22"/>
              </w:rPr>
            </w:pPr>
          </w:p>
          <w:p w14:paraId="712350E1" w14:textId="77777777" w:rsidR="00DF1347" w:rsidRDefault="00DF1347" w:rsidP="006219EC">
            <w:pPr>
              <w:spacing w:line="280" w:lineRule="atLeast"/>
              <w:rPr>
                <w:rFonts w:ascii="Cambria" w:hAnsi="Cambria" w:cs="Tahoma"/>
                <w:sz w:val="22"/>
                <w:szCs w:val="22"/>
              </w:rPr>
            </w:pPr>
          </w:p>
          <w:p w14:paraId="72E2AD43" w14:textId="77777777" w:rsidR="00DF1347" w:rsidRDefault="00DF1347" w:rsidP="006219EC">
            <w:pPr>
              <w:spacing w:line="280" w:lineRule="atLeast"/>
              <w:rPr>
                <w:rFonts w:ascii="Cambria" w:hAnsi="Cambria" w:cs="Tahoma"/>
                <w:sz w:val="22"/>
                <w:szCs w:val="22"/>
              </w:rPr>
            </w:pPr>
          </w:p>
          <w:p w14:paraId="7D1DE856" w14:textId="77777777" w:rsidR="00DF1347" w:rsidRDefault="00DF1347" w:rsidP="006219EC">
            <w:pPr>
              <w:spacing w:line="280" w:lineRule="atLeast"/>
              <w:rPr>
                <w:rFonts w:ascii="Cambria" w:hAnsi="Cambria" w:cs="Tahoma"/>
                <w:sz w:val="22"/>
                <w:szCs w:val="22"/>
              </w:rPr>
            </w:pPr>
          </w:p>
          <w:p w14:paraId="7F6714F6" w14:textId="77777777" w:rsidR="00DF1347" w:rsidRDefault="00DF1347" w:rsidP="006219EC">
            <w:pPr>
              <w:spacing w:line="280" w:lineRule="atLeast"/>
              <w:rPr>
                <w:rFonts w:ascii="Cambria" w:hAnsi="Cambria" w:cs="Tahoma"/>
                <w:sz w:val="22"/>
                <w:szCs w:val="22"/>
              </w:rPr>
            </w:pPr>
          </w:p>
          <w:p w14:paraId="309C2CF6" w14:textId="77777777" w:rsidR="00DF1347" w:rsidRDefault="00DF1347" w:rsidP="006219EC">
            <w:pPr>
              <w:spacing w:line="280" w:lineRule="atLeast"/>
              <w:rPr>
                <w:rFonts w:ascii="Cambria" w:hAnsi="Cambria" w:cs="Tahoma"/>
                <w:sz w:val="22"/>
                <w:szCs w:val="22"/>
              </w:rPr>
            </w:pPr>
          </w:p>
          <w:p w14:paraId="72759C20" w14:textId="77777777" w:rsidR="00DF1347" w:rsidRDefault="00DF1347" w:rsidP="006219EC">
            <w:pPr>
              <w:spacing w:line="280" w:lineRule="atLeast"/>
              <w:rPr>
                <w:rFonts w:ascii="Cambria" w:hAnsi="Cambria" w:cs="Tahoma"/>
                <w:sz w:val="22"/>
                <w:szCs w:val="22"/>
              </w:rPr>
            </w:pPr>
          </w:p>
          <w:p w14:paraId="24F371C3" w14:textId="77777777" w:rsidR="00DF1347" w:rsidRDefault="00DF1347" w:rsidP="006219EC">
            <w:pPr>
              <w:spacing w:line="280" w:lineRule="atLeast"/>
              <w:rPr>
                <w:rFonts w:ascii="Cambria" w:hAnsi="Cambria" w:cs="Tahoma"/>
                <w:sz w:val="22"/>
                <w:szCs w:val="22"/>
              </w:rPr>
            </w:pPr>
          </w:p>
          <w:p w14:paraId="2A5FFC50" w14:textId="77777777" w:rsidR="00DF1347" w:rsidRDefault="00DF1347" w:rsidP="006219EC">
            <w:pPr>
              <w:spacing w:line="280" w:lineRule="atLeast"/>
              <w:rPr>
                <w:rFonts w:ascii="Cambria" w:hAnsi="Cambria" w:cs="Tahoma"/>
                <w:sz w:val="22"/>
                <w:szCs w:val="22"/>
              </w:rPr>
            </w:pPr>
          </w:p>
          <w:p w14:paraId="3F5F64ED" w14:textId="77777777" w:rsidR="00DF1347" w:rsidRDefault="00DF1347" w:rsidP="006219EC">
            <w:pPr>
              <w:spacing w:line="280" w:lineRule="atLeast"/>
              <w:rPr>
                <w:rFonts w:ascii="Cambria" w:hAnsi="Cambria" w:cs="Tahoma"/>
                <w:sz w:val="22"/>
                <w:szCs w:val="22"/>
              </w:rPr>
            </w:pPr>
          </w:p>
          <w:p w14:paraId="49AFA619" w14:textId="77777777" w:rsidR="00DF1347" w:rsidRDefault="00DF1347" w:rsidP="006219EC">
            <w:pPr>
              <w:spacing w:line="280" w:lineRule="atLeast"/>
              <w:rPr>
                <w:rFonts w:ascii="Cambria" w:hAnsi="Cambria" w:cs="Tahoma"/>
                <w:sz w:val="22"/>
                <w:szCs w:val="22"/>
              </w:rPr>
            </w:pPr>
          </w:p>
          <w:p w14:paraId="7283EA4A" w14:textId="77777777" w:rsidR="00DF1347" w:rsidRDefault="00DF1347" w:rsidP="006219EC">
            <w:pPr>
              <w:spacing w:line="280" w:lineRule="atLeast"/>
              <w:rPr>
                <w:rFonts w:ascii="Cambria" w:hAnsi="Cambria" w:cs="Tahoma"/>
                <w:sz w:val="22"/>
                <w:szCs w:val="22"/>
              </w:rPr>
            </w:pPr>
          </w:p>
          <w:p w14:paraId="49C01796" w14:textId="77777777" w:rsidR="00DF1347" w:rsidRDefault="00DF1347" w:rsidP="006219EC">
            <w:pPr>
              <w:spacing w:line="280" w:lineRule="atLeast"/>
              <w:rPr>
                <w:rFonts w:ascii="Cambria" w:hAnsi="Cambria" w:cs="Tahoma"/>
                <w:sz w:val="22"/>
                <w:szCs w:val="22"/>
              </w:rPr>
            </w:pPr>
          </w:p>
          <w:p w14:paraId="6955B553" w14:textId="77777777" w:rsidR="00DF1347" w:rsidRDefault="00DF1347" w:rsidP="006219EC">
            <w:pPr>
              <w:spacing w:line="280" w:lineRule="atLeast"/>
              <w:rPr>
                <w:rFonts w:ascii="Cambria" w:hAnsi="Cambria" w:cs="Tahoma"/>
                <w:sz w:val="22"/>
                <w:szCs w:val="22"/>
              </w:rPr>
            </w:pPr>
          </w:p>
          <w:p w14:paraId="181A1735" w14:textId="77777777" w:rsidR="00DF1347" w:rsidRDefault="00DF1347" w:rsidP="006219EC">
            <w:pPr>
              <w:spacing w:line="280" w:lineRule="atLeast"/>
              <w:rPr>
                <w:rFonts w:ascii="Cambria" w:hAnsi="Cambria" w:cs="Tahoma"/>
                <w:sz w:val="22"/>
                <w:szCs w:val="22"/>
              </w:rPr>
            </w:pPr>
          </w:p>
          <w:p w14:paraId="3BF90EDE" w14:textId="77777777" w:rsidR="00DF1347" w:rsidRDefault="00DF1347" w:rsidP="006219EC">
            <w:pPr>
              <w:spacing w:line="280" w:lineRule="atLeast"/>
              <w:rPr>
                <w:rFonts w:ascii="Cambria" w:hAnsi="Cambria" w:cs="Tahoma"/>
                <w:sz w:val="22"/>
                <w:szCs w:val="22"/>
              </w:rPr>
            </w:pPr>
          </w:p>
          <w:p w14:paraId="5CBC207B" w14:textId="77777777" w:rsidR="00DF1347" w:rsidRDefault="00DF1347" w:rsidP="006219EC">
            <w:pPr>
              <w:spacing w:line="280" w:lineRule="atLeast"/>
              <w:rPr>
                <w:rFonts w:ascii="Cambria" w:hAnsi="Cambria" w:cs="Tahoma"/>
                <w:sz w:val="22"/>
                <w:szCs w:val="22"/>
              </w:rPr>
            </w:pPr>
          </w:p>
          <w:p w14:paraId="3836F39D" w14:textId="77777777" w:rsidR="00DF1347" w:rsidRDefault="00DF1347" w:rsidP="006219EC">
            <w:pPr>
              <w:spacing w:line="280" w:lineRule="atLeast"/>
              <w:rPr>
                <w:rFonts w:ascii="Cambria" w:hAnsi="Cambria" w:cs="Tahoma"/>
                <w:sz w:val="22"/>
                <w:szCs w:val="22"/>
              </w:rPr>
            </w:pPr>
          </w:p>
          <w:p w14:paraId="2F2C9B36" w14:textId="77777777" w:rsidR="00DF1347" w:rsidRPr="006219EC" w:rsidRDefault="00DF1347" w:rsidP="006219EC">
            <w:pPr>
              <w:spacing w:line="280" w:lineRule="atLeast"/>
              <w:rPr>
                <w:rFonts w:ascii="Cambria" w:hAnsi="Cambria" w:cs="Tahoma"/>
                <w:sz w:val="22"/>
                <w:szCs w:val="22"/>
              </w:rPr>
            </w:pPr>
          </w:p>
        </w:tc>
      </w:tr>
      <w:tr w:rsidR="004F644F" w:rsidRPr="006219EC" w14:paraId="557290B5" w14:textId="77777777" w:rsidTr="006219EC">
        <w:trPr>
          <w:trHeight w:val="96"/>
        </w:trPr>
        <w:tc>
          <w:tcPr>
            <w:tcW w:w="9576" w:type="dxa"/>
          </w:tcPr>
          <w:p w14:paraId="2B78D43A" w14:textId="77777777" w:rsidR="004F644F" w:rsidRPr="006219EC" w:rsidRDefault="00573A82" w:rsidP="006219EC">
            <w:pPr>
              <w:spacing w:line="280" w:lineRule="atLeast"/>
              <w:rPr>
                <w:rFonts w:ascii="Cambria" w:hAnsi="Cambria" w:cs="Tahoma"/>
                <w:sz w:val="22"/>
                <w:szCs w:val="22"/>
              </w:rPr>
            </w:pPr>
            <w:r>
              <w:br w:type="page"/>
            </w:r>
            <w:r w:rsidRPr="006219EC">
              <w:rPr>
                <w:rFonts w:ascii="Cambria" w:hAnsi="Cambria" w:cs="Tahoma"/>
                <w:sz w:val="22"/>
                <w:szCs w:val="22"/>
              </w:rPr>
              <w:t>III-3</w:t>
            </w:r>
            <w:r w:rsidR="00A80447" w:rsidRPr="006219EC">
              <w:rPr>
                <w:rFonts w:ascii="Cambria" w:hAnsi="Cambria" w:cs="Tahoma"/>
                <w:sz w:val="22"/>
                <w:szCs w:val="22"/>
              </w:rPr>
              <w:t>.</w:t>
            </w:r>
            <w:r w:rsidRPr="006219EC">
              <w:rPr>
                <w:rFonts w:ascii="Cambria" w:hAnsi="Cambria" w:cs="Tahoma"/>
                <w:sz w:val="22"/>
                <w:szCs w:val="22"/>
              </w:rPr>
              <w:t xml:space="preserve"> </w:t>
            </w:r>
            <w:r w:rsidR="00A80447" w:rsidRPr="006219EC">
              <w:rPr>
                <w:rFonts w:ascii="Cambria" w:hAnsi="Cambria" w:cs="Tahoma"/>
                <w:sz w:val="22"/>
                <w:szCs w:val="22"/>
              </w:rPr>
              <w:t xml:space="preserve"> </w:t>
            </w:r>
            <w:r w:rsidR="004F644F" w:rsidRPr="006219EC">
              <w:rPr>
                <w:rFonts w:ascii="Cambria" w:hAnsi="Cambria" w:cs="Tahoma"/>
                <w:sz w:val="22"/>
                <w:szCs w:val="22"/>
              </w:rPr>
              <w:t xml:space="preserve">Name the contributors of any additional sources of funding </w:t>
            </w:r>
            <w:r w:rsidR="005450E2" w:rsidRPr="006219EC">
              <w:rPr>
                <w:rFonts w:ascii="Cambria" w:hAnsi="Cambria" w:cs="Tahoma"/>
                <w:sz w:val="22"/>
                <w:szCs w:val="22"/>
              </w:rPr>
              <w:t>and/</w:t>
            </w:r>
            <w:r w:rsidR="004F644F" w:rsidRPr="006219EC">
              <w:rPr>
                <w:rFonts w:ascii="Cambria" w:hAnsi="Cambria" w:cs="Tahoma"/>
                <w:sz w:val="22"/>
                <w:szCs w:val="22"/>
              </w:rPr>
              <w:t xml:space="preserve">or </w:t>
            </w:r>
            <w:r w:rsidR="002450A0" w:rsidRPr="006219EC">
              <w:rPr>
                <w:rFonts w:ascii="Cambria" w:hAnsi="Cambria" w:cs="Tahoma"/>
                <w:sz w:val="22"/>
                <w:szCs w:val="22"/>
              </w:rPr>
              <w:t xml:space="preserve">provide qualifications for individuals that will provide </w:t>
            </w:r>
            <w:r w:rsidR="004F644F" w:rsidRPr="006219EC">
              <w:rPr>
                <w:rFonts w:ascii="Cambria" w:hAnsi="Cambria" w:cs="Tahoma"/>
                <w:sz w:val="22"/>
                <w:szCs w:val="22"/>
              </w:rPr>
              <w:t xml:space="preserve">in-kind contributions and specify whether their support is confirmed or anticipated. </w:t>
            </w:r>
            <w:r w:rsidR="004F644F" w:rsidRPr="006219EC">
              <w:rPr>
                <w:rFonts w:ascii="Cambria" w:hAnsi="Cambria" w:cs="Tahoma"/>
                <w:b/>
                <w:sz w:val="22"/>
                <w:szCs w:val="22"/>
              </w:rPr>
              <w:t xml:space="preserve"> </w:t>
            </w:r>
            <w:r w:rsidR="00404680">
              <w:rPr>
                <w:rFonts w:ascii="Cambria" w:hAnsi="Cambria" w:cs="Tahoma"/>
                <w:b/>
                <w:sz w:val="22"/>
                <w:szCs w:val="22"/>
              </w:rPr>
              <w:t xml:space="preserve">  </w:t>
            </w:r>
            <w:r w:rsidR="004F644F" w:rsidRPr="006219EC">
              <w:rPr>
                <w:rFonts w:ascii="Cambria" w:hAnsi="Cambria" w:cs="Tahoma"/>
                <w:b/>
                <w:sz w:val="22"/>
                <w:szCs w:val="22"/>
              </w:rPr>
              <w:t>5 points</w:t>
            </w:r>
          </w:p>
        </w:tc>
      </w:tr>
      <w:tr w:rsidR="004F644F" w:rsidRPr="006219EC" w14:paraId="03B9B432" w14:textId="77777777" w:rsidTr="004763BF">
        <w:trPr>
          <w:trHeight w:val="4985"/>
        </w:trPr>
        <w:tc>
          <w:tcPr>
            <w:tcW w:w="9576" w:type="dxa"/>
          </w:tcPr>
          <w:p w14:paraId="27264F37" w14:textId="77777777" w:rsidR="004F644F" w:rsidRPr="00B50C8B" w:rsidRDefault="004F644F" w:rsidP="006219EC">
            <w:pPr>
              <w:spacing w:line="280" w:lineRule="atLeast"/>
              <w:rPr>
                <w:rFonts w:ascii="Cambria" w:hAnsi="Cambria" w:cs="Tahoma"/>
                <w:sz w:val="20"/>
                <w:szCs w:val="20"/>
              </w:rPr>
            </w:pPr>
          </w:p>
        </w:tc>
      </w:tr>
      <w:tr w:rsidR="00573A82" w:rsidRPr="006219EC" w14:paraId="430EEAC7" w14:textId="77777777" w:rsidTr="006219EC">
        <w:trPr>
          <w:trHeight w:val="1187"/>
        </w:trPr>
        <w:tc>
          <w:tcPr>
            <w:tcW w:w="9576" w:type="dxa"/>
          </w:tcPr>
          <w:p w14:paraId="06429305" w14:textId="77777777" w:rsidR="00573A82" w:rsidRPr="006219EC" w:rsidRDefault="00573A82" w:rsidP="006219EC">
            <w:pPr>
              <w:spacing w:line="280" w:lineRule="atLeast"/>
              <w:rPr>
                <w:rFonts w:ascii="Cambria" w:hAnsi="Cambria" w:cs="Tahoma"/>
                <w:sz w:val="22"/>
                <w:szCs w:val="22"/>
              </w:rPr>
            </w:pPr>
            <w:r w:rsidRPr="006219EC">
              <w:rPr>
                <w:rFonts w:ascii="Cambria" w:hAnsi="Cambria" w:cs="Tahoma"/>
                <w:sz w:val="22"/>
                <w:szCs w:val="22"/>
              </w:rPr>
              <w:t xml:space="preserve">III-4.  Identify the level of support from elected officials and municipal decision makers.  Describe the outreach efforts (public meetings, advisory groups, survey, Internet, etc.) that will be used to reach the general public and the project stakeholders, including individuals, community organizations, underrepresented groups, and businesses affected by the project.  </w:t>
            </w:r>
            <w:r w:rsidRPr="006219EC">
              <w:rPr>
                <w:rFonts w:ascii="Cambria" w:hAnsi="Cambria" w:cs="Tahoma"/>
                <w:b/>
                <w:sz w:val="22"/>
                <w:szCs w:val="22"/>
              </w:rPr>
              <w:t>10 points</w:t>
            </w:r>
          </w:p>
        </w:tc>
      </w:tr>
      <w:tr w:rsidR="00DF1347" w:rsidRPr="006219EC" w14:paraId="4CA1D3B6" w14:textId="77777777" w:rsidTr="006219EC">
        <w:trPr>
          <w:trHeight w:val="1187"/>
        </w:trPr>
        <w:tc>
          <w:tcPr>
            <w:tcW w:w="9576" w:type="dxa"/>
          </w:tcPr>
          <w:p w14:paraId="2E51A478" w14:textId="77777777" w:rsidR="00DF1347" w:rsidRDefault="00DF1347" w:rsidP="006219EC">
            <w:pPr>
              <w:spacing w:line="280" w:lineRule="atLeast"/>
              <w:rPr>
                <w:rFonts w:ascii="Cambria" w:hAnsi="Cambria" w:cs="Tahoma"/>
                <w:sz w:val="22"/>
                <w:szCs w:val="22"/>
              </w:rPr>
            </w:pPr>
          </w:p>
          <w:p w14:paraId="0D1F50B6" w14:textId="77777777" w:rsidR="00DF1347" w:rsidRDefault="00DF1347" w:rsidP="006219EC">
            <w:pPr>
              <w:spacing w:line="280" w:lineRule="atLeast"/>
              <w:rPr>
                <w:rFonts w:ascii="Cambria" w:hAnsi="Cambria" w:cs="Tahoma"/>
                <w:sz w:val="22"/>
                <w:szCs w:val="22"/>
              </w:rPr>
            </w:pPr>
          </w:p>
          <w:p w14:paraId="056803AD" w14:textId="77777777" w:rsidR="00DF1347" w:rsidRDefault="00DF1347" w:rsidP="006219EC">
            <w:pPr>
              <w:spacing w:line="280" w:lineRule="atLeast"/>
              <w:rPr>
                <w:rFonts w:ascii="Cambria" w:hAnsi="Cambria" w:cs="Tahoma"/>
                <w:sz w:val="22"/>
                <w:szCs w:val="22"/>
              </w:rPr>
            </w:pPr>
          </w:p>
          <w:p w14:paraId="0261C81D" w14:textId="77777777" w:rsidR="00DF1347" w:rsidRDefault="00DF1347" w:rsidP="006219EC">
            <w:pPr>
              <w:spacing w:line="280" w:lineRule="atLeast"/>
              <w:rPr>
                <w:rFonts w:ascii="Cambria" w:hAnsi="Cambria" w:cs="Tahoma"/>
                <w:sz w:val="22"/>
                <w:szCs w:val="22"/>
              </w:rPr>
            </w:pPr>
          </w:p>
          <w:p w14:paraId="7C469FDA" w14:textId="77777777" w:rsidR="00DF1347" w:rsidRDefault="00DF1347" w:rsidP="006219EC">
            <w:pPr>
              <w:spacing w:line="280" w:lineRule="atLeast"/>
              <w:rPr>
                <w:rFonts w:ascii="Cambria" w:hAnsi="Cambria" w:cs="Tahoma"/>
                <w:sz w:val="22"/>
                <w:szCs w:val="22"/>
              </w:rPr>
            </w:pPr>
          </w:p>
          <w:p w14:paraId="3C6F6B8E" w14:textId="77777777" w:rsidR="00DF1347" w:rsidRDefault="00DF1347" w:rsidP="006219EC">
            <w:pPr>
              <w:spacing w:line="280" w:lineRule="atLeast"/>
              <w:rPr>
                <w:rFonts w:ascii="Cambria" w:hAnsi="Cambria" w:cs="Tahoma"/>
                <w:sz w:val="22"/>
                <w:szCs w:val="22"/>
              </w:rPr>
            </w:pPr>
          </w:p>
          <w:p w14:paraId="197DECA6" w14:textId="77777777" w:rsidR="00DF1347" w:rsidRDefault="00DF1347" w:rsidP="006219EC">
            <w:pPr>
              <w:spacing w:line="280" w:lineRule="atLeast"/>
              <w:rPr>
                <w:rFonts w:ascii="Cambria" w:hAnsi="Cambria" w:cs="Tahoma"/>
                <w:sz w:val="22"/>
                <w:szCs w:val="22"/>
              </w:rPr>
            </w:pPr>
          </w:p>
          <w:p w14:paraId="0EEC496A" w14:textId="77777777" w:rsidR="00DF1347" w:rsidRDefault="00DF1347" w:rsidP="006219EC">
            <w:pPr>
              <w:spacing w:line="280" w:lineRule="atLeast"/>
              <w:rPr>
                <w:rFonts w:ascii="Cambria" w:hAnsi="Cambria" w:cs="Tahoma"/>
                <w:sz w:val="22"/>
                <w:szCs w:val="22"/>
              </w:rPr>
            </w:pPr>
          </w:p>
          <w:p w14:paraId="19C92853" w14:textId="77777777" w:rsidR="00DF1347" w:rsidRDefault="00DF1347" w:rsidP="006219EC">
            <w:pPr>
              <w:spacing w:line="280" w:lineRule="atLeast"/>
              <w:rPr>
                <w:rFonts w:ascii="Cambria" w:hAnsi="Cambria" w:cs="Tahoma"/>
                <w:sz w:val="22"/>
                <w:szCs w:val="22"/>
              </w:rPr>
            </w:pPr>
          </w:p>
          <w:p w14:paraId="551CB033" w14:textId="77777777" w:rsidR="00DF1347" w:rsidRDefault="00DF1347" w:rsidP="006219EC">
            <w:pPr>
              <w:spacing w:line="280" w:lineRule="atLeast"/>
              <w:rPr>
                <w:rFonts w:ascii="Cambria" w:hAnsi="Cambria" w:cs="Tahoma"/>
                <w:sz w:val="22"/>
                <w:szCs w:val="22"/>
              </w:rPr>
            </w:pPr>
          </w:p>
          <w:p w14:paraId="48A06945" w14:textId="77777777" w:rsidR="00DF1347" w:rsidRDefault="00DF1347" w:rsidP="006219EC">
            <w:pPr>
              <w:spacing w:line="280" w:lineRule="atLeast"/>
              <w:rPr>
                <w:rFonts w:ascii="Cambria" w:hAnsi="Cambria" w:cs="Tahoma"/>
                <w:sz w:val="22"/>
                <w:szCs w:val="22"/>
              </w:rPr>
            </w:pPr>
          </w:p>
          <w:p w14:paraId="4CF3669D" w14:textId="77777777" w:rsidR="00DF1347" w:rsidRDefault="00DF1347" w:rsidP="006219EC">
            <w:pPr>
              <w:spacing w:line="280" w:lineRule="atLeast"/>
              <w:rPr>
                <w:rFonts w:ascii="Cambria" w:hAnsi="Cambria" w:cs="Tahoma"/>
                <w:sz w:val="22"/>
                <w:szCs w:val="22"/>
              </w:rPr>
            </w:pPr>
          </w:p>
          <w:p w14:paraId="30B47A1D" w14:textId="77777777" w:rsidR="00DF1347" w:rsidRDefault="00DF1347" w:rsidP="006219EC">
            <w:pPr>
              <w:spacing w:line="280" w:lineRule="atLeast"/>
              <w:rPr>
                <w:rFonts w:ascii="Cambria" w:hAnsi="Cambria" w:cs="Tahoma"/>
                <w:sz w:val="22"/>
                <w:szCs w:val="22"/>
              </w:rPr>
            </w:pPr>
          </w:p>
          <w:p w14:paraId="16BD85A7" w14:textId="77777777" w:rsidR="00DF1347" w:rsidRDefault="00DF1347" w:rsidP="006219EC">
            <w:pPr>
              <w:spacing w:line="280" w:lineRule="atLeast"/>
              <w:rPr>
                <w:rFonts w:ascii="Cambria" w:hAnsi="Cambria" w:cs="Tahoma"/>
                <w:sz w:val="22"/>
                <w:szCs w:val="22"/>
              </w:rPr>
            </w:pPr>
          </w:p>
          <w:p w14:paraId="7FBD0658" w14:textId="77777777" w:rsidR="00DF1347" w:rsidRDefault="00DF1347" w:rsidP="006219EC">
            <w:pPr>
              <w:spacing w:line="280" w:lineRule="atLeast"/>
              <w:rPr>
                <w:rFonts w:ascii="Cambria" w:hAnsi="Cambria" w:cs="Tahoma"/>
                <w:sz w:val="22"/>
                <w:szCs w:val="22"/>
              </w:rPr>
            </w:pPr>
          </w:p>
          <w:p w14:paraId="11A96465" w14:textId="77777777" w:rsidR="00DF1347" w:rsidRDefault="00DF1347" w:rsidP="006219EC">
            <w:pPr>
              <w:spacing w:line="280" w:lineRule="atLeast"/>
              <w:rPr>
                <w:rFonts w:ascii="Cambria" w:hAnsi="Cambria" w:cs="Tahoma"/>
                <w:sz w:val="22"/>
                <w:szCs w:val="22"/>
              </w:rPr>
            </w:pPr>
          </w:p>
          <w:p w14:paraId="2A7D2513" w14:textId="77777777" w:rsidR="00DF1347" w:rsidRDefault="00DF1347" w:rsidP="006219EC">
            <w:pPr>
              <w:spacing w:line="280" w:lineRule="atLeast"/>
              <w:rPr>
                <w:rFonts w:ascii="Cambria" w:hAnsi="Cambria" w:cs="Tahoma"/>
                <w:sz w:val="22"/>
                <w:szCs w:val="22"/>
              </w:rPr>
            </w:pPr>
          </w:p>
          <w:p w14:paraId="1E040E17" w14:textId="77777777" w:rsidR="00DF1347" w:rsidRDefault="00DF1347" w:rsidP="006219EC">
            <w:pPr>
              <w:spacing w:line="280" w:lineRule="atLeast"/>
              <w:rPr>
                <w:rFonts w:ascii="Cambria" w:hAnsi="Cambria" w:cs="Tahoma"/>
                <w:sz w:val="22"/>
                <w:szCs w:val="22"/>
              </w:rPr>
            </w:pPr>
          </w:p>
          <w:p w14:paraId="1C9D4713" w14:textId="77777777" w:rsidR="00DF1347" w:rsidRDefault="00DF1347" w:rsidP="006219EC">
            <w:pPr>
              <w:spacing w:line="280" w:lineRule="atLeast"/>
              <w:rPr>
                <w:rFonts w:ascii="Cambria" w:hAnsi="Cambria" w:cs="Tahoma"/>
                <w:sz w:val="22"/>
                <w:szCs w:val="22"/>
              </w:rPr>
            </w:pPr>
          </w:p>
          <w:p w14:paraId="58BC58A7" w14:textId="77777777" w:rsidR="00DF1347" w:rsidRPr="006219EC" w:rsidRDefault="00DF1347" w:rsidP="006219EC">
            <w:pPr>
              <w:spacing w:line="280" w:lineRule="atLeast"/>
              <w:rPr>
                <w:rFonts w:ascii="Cambria" w:hAnsi="Cambria" w:cs="Tahoma"/>
                <w:sz w:val="22"/>
                <w:szCs w:val="22"/>
              </w:rPr>
            </w:pPr>
          </w:p>
        </w:tc>
      </w:tr>
    </w:tbl>
    <w:p w14:paraId="7743CD2C" w14:textId="77777777" w:rsidR="00160067" w:rsidRPr="00F251DC" w:rsidRDefault="004F644F" w:rsidP="00D85FE2">
      <w:pPr>
        <w:spacing w:line="280" w:lineRule="atLeast"/>
        <w:rPr>
          <w:rFonts w:ascii="Century Gothic" w:hAnsi="Century Gothic" w:cs="Tahoma"/>
          <w:b/>
          <w:sz w:val="32"/>
          <w:szCs w:val="32"/>
        </w:rPr>
      </w:pPr>
      <w:r>
        <w:rPr>
          <w:rFonts w:ascii="Tahoma" w:hAnsi="Tahoma" w:cs="Tahoma"/>
          <w:b/>
          <w:sz w:val="32"/>
          <w:szCs w:val="32"/>
        </w:rPr>
        <w:br w:type="page"/>
      </w:r>
      <w:r w:rsidR="00573A82" w:rsidRPr="00F251DC">
        <w:rPr>
          <w:rFonts w:ascii="Century Gothic" w:hAnsi="Century Gothic" w:cs="Tahoma"/>
          <w:b/>
          <w:sz w:val="32"/>
          <w:szCs w:val="32"/>
        </w:rPr>
        <w:lastRenderedPageBreak/>
        <w:t xml:space="preserve">IV. </w:t>
      </w:r>
      <w:r w:rsidR="00394040" w:rsidRPr="00F251DC">
        <w:rPr>
          <w:rFonts w:ascii="Century Gothic" w:hAnsi="Century Gothic" w:cs="Tahoma"/>
          <w:b/>
          <w:sz w:val="32"/>
          <w:szCs w:val="32"/>
        </w:rPr>
        <w:t>Anticipate</w:t>
      </w:r>
      <w:r w:rsidR="00025F32" w:rsidRPr="00F251DC">
        <w:rPr>
          <w:rFonts w:ascii="Century Gothic" w:hAnsi="Century Gothic" w:cs="Tahoma"/>
          <w:b/>
          <w:sz w:val="32"/>
          <w:szCs w:val="32"/>
        </w:rPr>
        <w:t xml:space="preserve">d </w:t>
      </w:r>
      <w:r w:rsidR="00160067" w:rsidRPr="00F251DC">
        <w:rPr>
          <w:rFonts w:ascii="Century Gothic" w:hAnsi="Century Gothic" w:cs="Tahoma"/>
          <w:b/>
          <w:sz w:val="32"/>
          <w:szCs w:val="32"/>
        </w:rPr>
        <w:t>Project Budget</w:t>
      </w:r>
    </w:p>
    <w:p w14:paraId="7F230BF0" w14:textId="77777777" w:rsidR="002653C3" w:rsidRPr="002653C3" w:rsidRDefault="002653C3" w:rsidP="00D85FE2">
      <w:pPr>
        <w:tabs>
          <w:tab w:val="left" w:pos="57"/>
        </w:tabs>
        <w:spacing w:line="280" w:lineRule="atLeast"/>
        <w:ind w:left="57"/>
        <w:rPr>
          <w:rFonts w:ascii="Tahoma" w:hAnsi="Tahoma" w:cs="Tahoma"/>
          <w:i/>
          <w:sz w:val="16"/>
          <w:szCs w:val="16"/>
        </w:rPr>
      </w:pPr>
    </w:p>
    <w:p w14:paraId="7E8DF93C" w14:textId="77777777" w:rsidR="002653C3" w:rsidRPr="00F00586" w:rsidRDefault="00795485" w:rsidP="00D85FE2">
      <w:pPr>
        <w:tabs>
          <w:tab w:val="left" w:pos="57"/>
        </w:tabs>
        <w:spacing w:line="280" w:lineRule="atLeast"/>
        <w:ind w:left="57"/>
        <w:rPr>
          <w:rFonts w:ascii="Cambria" w:hAnsi="Cambria"/>
          <w:sz w:val="22"/>
          <w:szCs w:val="22"/>
        </w:rPr>
      </w:pPr>
      <w:r w:rsidRPr="00F00586">
        <w:rPr>
          <w:rFonts w:ascii="Cambria" w:hAnsi="Cambria"/>
          <w:sz w:val="22"/>
          <w:szCs w:val="22"/>
        </w:rPr>
        <w:t xml:space="preserve">Please provide an estimated project budget in the space below.  </w:t>
      </w:r>
      <w:r w:rsidR="00565DF5">
        <w:rPr>
          <w:rFonts w:ascii="Cambria" w:hAnsi="Cambria"/>
          <w:sz w:val="22"/>
          <w:szCs w:val="22"/>
        </w:rPr>
        <w:t xml:space="preserve">Local matches are not required but will be considered in the </w:t>
      </w:r>
      <w:r w:rsidR="0044092B">
        <w:rPr>
          <w:rFonts w:ascii="Cambria" w:hAnsi="Cambria"/>
          <w:sz w:val="22"/>
          <w:szCs w:val="22"/>
        </w:rPr>
        <w:t>Implementation Capacity component</w:t>
      </w:r>
      <w:r w:rsidR="00565DF5">
        <w:rPr>
          <w:rFonts w:ascii="Cambria" w:hAnsi="Cambria"/>
          <w:sz w:val="22"/>
          <w:szCs w:val="22"/>
        </w:rPr>
        <w:t xml:space="preserve"> (Section III-3).  </w:t>
      </w:r>
      <w:r w:rsidR="004F644F" w:rsidRPr="00F00586">
        <w:rPr>
          <w:rFonts w:ascii="Cambria" w:hAnsi="Cambria"/>
          <w:sz w:val="22"/>
          <w:szCs w:val="22"/>
        </w:rPr>
        <w:t>If project is selected, f</w:t>
      </w:r>
      <w:r w:rsidR="00025F32" w:rsidRPr="00F00586">
        <w:rPr>
          <w:rFonts w:ascii="Cambria" w:hAnsi="Cambria"/>
          <w:sz w:val="22"/>
          <w:szCs w:val="22"/>
        </w:rPr>
        <w:t>inal project budget</w:t>
      </w:r>
      <w:r w:rsidR="004F644F" w:rsidRPr="00F00586">
        <w:rPr>
          <w:rFonts w:ascii="Cambria" w:hAnsi="Cambria"/>
          <w:sz w:val="22"/>
          <w:szCs w:val="22"/>
        </w:rPr>
        <w:t>s</w:t>
      </w:r>
      <w:r w:rsidR="00025F32" w:rsidRPr="00F00586">
        <w:rPr>
          <w:rFonts w:ascii="Cambria" w:hAnsi="Cambria"/>
          <w:sz w:val="22"/>
          <w:szCs w:val="22"/>
        </w:rPr>
        <w:t xml:space="preserve"> will be developed </w:t>
      </w:r>
      <w:r w:rsidR="004F644F" w:rsidRPr="00F00586">
        <w:rPr>
          <w:rFonts w:ascii="Cambria" w:hAnsi="Cambria"/>
          <w:sz w:val="22"/>
          <w:szCs w:val="22"/>
        </w:rPr>
        <w:t xml:space="preserve">in consultation with </w:t>
      </w:r>
      <w:r w:rsidR="00025F32" w:rsidRPr="00F00586">
        <w:rPr>
          <w:rFonts w:ascii="Cambria" w:hAnsi="Cambria"/>
          <w:sz w:val="22"/>
          <w:szCs w:val="22"/>
        </w:rPr>
        <w:t xml:space="preserve">UCTC </w:t>
      </w:r>
      <w:r w:rsidRPr="00F00586">
        <w:rPr>
          <w:rFonts w:ascii="Cambria" w:hAnsi="Cambria"/>
          <w:sz w:val="22"/>
          <w:szCs w:val="22"/>
        </w:rPr>
        <w:t xml:space="preserve">and NYSDOT </w:t>
      </w:r>
      <w:r w:rsidR="00025F32" w:rsidRPr="00F00586">
        <w:rPr>
          <w:rFonts w:ascii="Cambria" w:hAnsi="Cambria"/>
          <w:sz w:val="22"/>
          <w:szCs w:val="22"/>
        </w:rPr>
        <w:t xml:space="preserve">staff.  </w:t>
      </w:r>
      <w:r w:rsidR="002653C3" w:rsidRPr="00F00586">
        <w:rPr>
          <w:rFonts w:ascii="Cambria" w:hAnsi="Cambria"/>
          <w:sz w:val="22"/>
          <w:szCs w:val="22"/>
        </w:rPr>
        <w:t>Total project cost (a) must equ</w:t>
      </w:r>
      <w:r w:rsidR="004F644F" w:rsidRPr="00F00586">
        <w:rPr>
          <w:rFonts w:ascii="Cambria" w:hAnsi="Cambria"/>
          <w:sz w:val="22"/>
          <w:szCs w:val="22"/>
        </w:rPr>
        <w:t>al the total proposed funding (</w:t>
      </w:r>
      <w:proofErr w:type="spellStart"/>
      <w:r w:rsidR="004F644F" w:rsidRPr="00F00586">
        <w:rPr>
          <w:rFonts w:ascii="Cambria" w:hAnsi="Cambria"/>
          <w:sz w:val="22"/>
          <w:szCs w:val="22"/>
        </w:rPr>
        <w:t>b+c+</w:t>
      </w:r>
      <w:r w:rsidR="00175658" w:rsidRPr="00F00586">
        <w:rPr>
          <w:rFonts w:ascii="Cambria" w:hAnsi="Cambria"/>
          <w:sz w:val="22"/>
          <w:szCs w:val="22"/>
        </w:rPr>
        <w:t>d</w:t>
      </w:r>
      <w:proofErr w:type="spellEnd"/>
      <w:r w:rsidR="002653C3" w:rsidRPr="00F00586">
        <w:rPr>
          <w:rFonts w:ascii="Cambria" w:hAnsi="Cambria"/>
          <w:sz w:val="22"/>
          <w:szCs w:val="22"/>
        </w:rPr>
        <w:t xml:space="preserve">).   </w:t>
      </w:r>
    </w:p>
    <w:p w14:paraId="279F672A" w14:textId="77777777" w:rsidR="002653C3" w:rsidRPr="002653C3" w:rsidRDefault="002653C3" w:rsidP="00D85FE2">
      <w:pPr>
        <w:spacing w:line="280" w:lineRule="atLeast"/>
        <w:rPr>
          <w:rFonts w:ascii="Tahoma" w:hAnsi="Tahoma" w:cs="Tahoma"/>
          <w:sz w:val="16"/>
          <w:szCs w:val="16"/>
        </w:rPr>
      </w:pPr>
    </w:p>
    <w:tbl>
      <w:tblPr>
        <w:tblW w:w="972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8100"/>
        <w:gridCol w:w="1620"/>
      </w:tblGrid>
      <w:tr w:rsidR="00160067" w:rsidRPr="006219EC" w14:paraId="5C4F6474" w14:textId="77777777" w:rsidTr="006219EC">
        <w:trPr>
          <w:cantSplit/>
          <w:trHeight w:hRule="exact" w:val="379"/>
        </w:trPr>
        <w:tc>
          <w:tcPr>
            <w:tcW w:w="8100" w:type="dxa"/>
            <w:vAlign w:val="center"/>
          </w:tcPr>
          <w:p w14:paraId="29456D2F" w14:textId="77777777" w:rsidR="00160067" w:rsidRPr="00F4627F" w:rsidRDefault="004F644F" w:rsidP="006219EC">
            <w:pPr>
              <w:tabs>
                <w:tab w:val="left" w:leader="underscore" w:pos="10080"/>
              </w:tabs>
              <w:spacing w:line="280" w:lineRule="atLeast"/>
              <w:rPr>
                <w:rFonts w:ascii="Cambria" w:hAnsi="Cambria" w:cs="Tahoma"/>
                <w:b/>
                <w:sz w:val="22"/>
                <w:szCs w:val="22"/>
              </w:rPr>
            </w:pPr>
            <w:r w:rsidRPr="00F4627F">
              <w:rPr>
                <w:rFonts w:ascii="Cambria" w:hAnsi="Cambria" w:cs="Tahoma"/>
                <w:b/>
                <w:sz w:val="22"/>
                <w:szCs w:val="22"/>
              </w:rPr>
              <w:t xml:space="preserve">(a) </w:t>
            </w:r>
            <w:r w:rsidR="00160067" w:rsidRPr="00F4627F">
              <w:rPr>
                <w:rFonts w:ascii="Cambria" w:hAnsi="Cambria" w:cs="Tahoma"/>
                <w:b/>
                <w:sz w:val="22"/>
                <w:szCs w:val="22"/>
              </w:rPr>
              <w:t>Total Project Cost</w:t>
            </w:r>
            <w:r w:rsidR="00F4627F">
              <w:rPr>
                <w:rFonts w:ascii="Cambria" w:hAnsi="Cambria" w:cs="Tahoma"/>
                <w:b/>
                <w:sz w:val="22"/>
                <w:szCs w:val="22"/>
              </w:rPr>
              <w:t xml:space="preserve"> </w:t>
            </w:r>
          </w:p>
        </w:tc>
        <w:tc>
          <w:tcPr>
            <w:tcW w:w="1620" w:type="dxa"/>
            <w:noWrap/>
          </w:tcPr>
          <w:p w14:paraId="677A5D05" w14:textId="77777777" w:rsidR="00160067" w:rsidRPr="008105BF" w:rsidRDefault="00B50C8B" w:rsidP="00175658">
            <w:pPr>
              <w:tabs>
                <w:tab w:val="left" w:leader="underscore" w:pos="10080"/>
              </w:tabs>
              <w:spacing w:line="280" w:lineRule="atLeast"/>
              <w:rPr>
                <w:rFonts w:ascii="Cambria" w:hAnsi="Cambria" w:cs="Tahoma"/>
                <w:b/>
                <w:sz w:val="22"/>
                <w:szCs w:val="22"/>
              </w:rPr>
            </w:pPr>
            <w:r w:rsidRPr="008105BF">
              <w:rPr>
                <w:rFonts w:ascii="Cambria" w:hAnsi="Cambria" w:cs="Tahoma"/>
                <w:b/>
                <w:sz w:val="22"/>
                <w:szCs w:val="22"/>
              </w:rPr>
              <w:t>$</w:t>
            </w:r>
            <w:r w:rsidR="00CF75B6">
              <w:rPr>
                <w:rFonts w:ascii="Cambria" w:hAnsi="Cambria" w:cs="Tahoma"/>
                <w:b/>
                <w:sz w:val="22"/>
                <w:szCs w:val="22"/>
              </w:rPr>
              <w:t xml:space="preserve"> </w:t>
            </w:r>
          </w:p>
        </w:tc>
      </w:tr>
      <w:tr w:rsidR="00160067" w:rsidRPr="006219EC" w14:paraId="286CEDD3" w14:textId="77777777" w:rsidTr="006219EC">
        <w:trPr>
          <w:cantSplit/>
          <w:trHeight w:hRule="exact" w:val="370"/>
        </w:trPr>
        <w:tc>
          <w:tcPr>
            <w:tcW w:w="8100" w:type="dxa"/>
            <w:vAlign w:val="center"/>
          </w:tcPr>
          <w:p w14:paraId="6CCD9599" w14:textId="77777777" w:rsidR="00160067" w:rsidRPr="006219EC" w:rsidRDefault="004F644F" w:rsidP="006219EC">
            <w:pPr>
              <w:tabs>
                <w:tab w:val="left" w:leader="underscore" w:pos="10080"/>
              </w:tabs>
              <w:spacing w:line="280" w:lineRule="atLeast"/>
              <w:rPr>
                <w:rFonts w:ascii="Cambria" w:hAnsi="Cambria" w:cs="Tahoma"/>
                <w:sz w:val="22"/>
                <w:szCs w:val="22"/>
              </w:rPr>
            </w:pPr>
            <w:r w:rsidRPr="006219EC">
              <w:rPr>
                <w:rFonts w:ascii="Cambria" w:hAnsi="Cambria" w:cs="Tahoma"/>
                <w:sz w:val="22"/>
                <w:szCs w:val="22"/>
              </w:rPr>
              <w:t xml:space="preserve">(b) </w:t>
            </w:r>
            <w:r w:rsidR="002653C3" w:rsidRPr="006219EC">
              <w:rPr>
                <w:rFonts w:ascii="Cambria" w:hAnsi="Cambria" w:cs="Tahoma"/>
                <w:sz w:val="22"/>
                <w:szCs w:val="22"/>
              </w:rPr>
              <w:t>Total UPWP F</w:t>
            </w:r>
            <w:r w:rsidR="00160067" w:rsidRPr="006219EC">
              <w:rPr>
                <w:rFonts w:ascii="Cambria" w:hAnsi="Cambria" w:cs="Tahoma"/>
                <w:sz w:val="22"/>
                <w:szCs w:val="22"/>
              </w:rPr>
              <w:t xml:space="preserve">unds </w:t>
            </w:r>
            <w:r w:rsidR="002653C3" w:rsidRPr="006219EC">
              <w:rPr>
                <w:rFonts w:ascii="Cambria" w:hAnsi="Cambria" w:cs="Tahoma"/>
                <w:sz w:val="22"/>
                <w:szCs w:val="22"/>
              </w:rPr>
              <w:t>Requested</w:t>
            </w:r>
          </w:p>
        </w:tc>
        <w:tc>
          <w:tcPr>
            <w:tcW w:w="1620" w:type="dxa"/>
          </w:tcPr>
          <w:p w14:paraId="25F0F828" w14:textId="77777777" w:rsidR="00160067" w:rsidRPr="006219EC" w:rsidRDefault="00B50C8B" w:rsidP="00175658">
            <w:pPr>
              <w:tabs>
                <w:tab w:val="left" w:leader="underscore" w:pos="10080"/>
              </w:tabs>
              <w:spacing w:line="280" w:lineRule="atLeast"/>
              <w:rPr>
                <w:rFonts w:ascii="Cambria" w:hAnsi="Cambria" w:cs="Tahoma"/>
                <w:sz w:val="22"/>
                <w:szCs w:val="22"/>
              </w:rPr>
            </w:pPr>
            <w:r>
              <w:rPr>
                <w:rFonts w:ascii="Cambria" w:hAnsi="Cambria" w:cs="Tahoma"/>
                <w:sz w:val="22"/>
                <w:szCs w:val="22"/>
              </w:rPr>
              <w:t>$</w:t>
            </w:r>
            <w:r w:rsidR="00CF75B6">
              <w:rPr>
                <w:rFonts w:ascii="Cambria" w:hAnsi="Cambria" w:cs="Tahoma"/>
                <w:sz w:val="22"/>
                <w:szCs w:val="22"/>
              </w:rPr>
              <w:t xml:space="preserve"> </w:t>
            </w:r>
          </w:p>
        </w:tc>
      </w:tr>
      <w:tr w:rsidR="00160067" w:rsidRPr="006219EC" w14:paraId="5E427EA3" w14:textId="77777777" w:rsidTr="00796D04">
        <w:trPr>
          <w:cantSplit/>
          <w:trHeight w:hRule="exact" w:val="955"/>
        </w:trPr>
        <w:tc>
          <w:tcPr>
            <w:tcW w:w="8100" w:type="dxa"/>
            <w:vAlign w:val="center"/>
          </w:tcPr>
          <w:p w14:paraId="75EC8294" w14:textId="77777777" w:rsidR="00160067" w:rsidRPr="006219EC" w:rsidRDefault="004F644F" w:rsidP="004E0258">
            <w:pPr>
              <w:tabs>
                <w:tab w:val="left" w:leader="underscore" w:pos="10080"/>
              </w:tabs>
              <w:spacing w:line="280" w:lineRule="atLeast"/>
              <w:rPr>
                <w:rFonts w:ascii="Cambria" w:hAnsi="Cambria" w:cs="Tahoma"/>
                <w:sz w:val="22"/>
                <w:szCs w:val="22"/>
              </w:rPr>
            </w:pPr>
            <w:r w:rsidRPr="006219EC">
              <w:rPr>
                <w:rFonts w:ascii="Cambria" w:hAnsi="Cambria" w:cs="Tahoma"/>
                <w:sz w:val="22"/>
                <w:szCs w:val="22"/>
              </w:rPr>
              <w:t xml:space="preserve">(c) </w:t>
            </w:r>
            <w:r w:rsidR="002653C3" w:rsidRPr="006219EC">
              <w:rPr>
                <w:rFonts w:ascii="Cambria" w:hAnsi="Cambria" w:cs="Tahoma"/>
                <w:sz w:val="22"/>
                <w:szCs w:val="22"/>
              </w:rPr>
              <w:t>Total Local Cash Match Committed</w:t>
            </w:r>
            <w:r w:rsidR="00160067" w:rsidRPr="006219EC">
              <w:rPr>
                <w:rFonts w:ascii="Cambria" w:hAnsi="Cambria" w:cs="Tahoma"/>
                <w:sz w:val="22"/>
                <w:szCs w:val="22"/>
              </w:rPr>
              <w:t xml:space="preserve"> </w:t>
            </w:r>
          </w:p>
        </w:tc>
        <w:tc>
          <w:tcPr>
            <w:tcW w:w="1620" w:type="dxa"/>
          </w:tcPr>
          <w:p w14:paraId="0D5A5A2F" w14:textId="77777777" w:rsidR="00160067" w:rsidRPr="006219EC" w:rsidRDefault="00B50C8B" w:rsidP="006219EC">
            <w:pPr>
              <w:tabs>
                <w:tab w:val="left" w:leader="underscore" w:pos="10080"/>
              </w:tabs>
              <w:spacing w:line="280" w:lineRule="atLeast"/>
              <w:rPr>
                <w:rFonts w:ascii="Cambria" w:hAnsi="Cambria" w:cs="Tahoma"/>
                <w:sz w:val="22"/>
                <w:szCs w:val="22"/>
              </w:rPr>
            </w:pPr>
            <w:r>
              <w:rPr>
                <w:rFonts w:ascii="Cambria" w:hAnsi="Cambria" w:cs="Tahoma"/>
                <w:sz w:val="22"/>
                <w:szCs w:val="22"/>
              </w:rPr>
              <w:t>$</w:t>
            </w:r>
          </w:p>
        </w:tc>
      </w:tr>
    </w:tbl>
    <w:p w14:paraId="38010A95" w14:textId="77777777" w:rsidR="00160067" w:rsidRDefault="00160067" w:rsidP="00D85FE2">
      <w:pPr>
        <w:tabs>
          <w:tab w:val="left" w:pos="57"/>
        </w:tabs>
        <w:spacing w:line="280" w:lineRule="atLeast"/>
        <w:rPr>
          <w:rFonts w:ascii="Cambria" w:hAnsi="Cambria" w:cs="Tahoma"/>
          <w:sz w:val="22"/>
          <w:szCs w:val="22"/>
        </w:rPr>
      </w:pPr>
    </w:p>
    <w:tbl>
      <w:tblPr>
        <w:tblpPr w:leftFromText="180" w:rightFromText="180" w:vertAnchor="text" w:horzAnchor="margin" w:tblpX="-105" w:tblpY="96"/>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460"/>
        <w:gridCol w:w="7305"/>
      </w:tblGrid>
      <w:tr w:rsidR="00673A26" w:rsidRPr="00673A26" w14:paraId="219C2AE7" w14:textId="77777777" w:rsidTr="00B50C8B">
        <w:trPr>
          <w:cantSplit/>
          <w:trHeight w:hRule="exact" w:val="1807"/>
        </w:trPr>
        <w:tc>
          <w:tcPr>
            <w:tcW w:w="2460" w:type="dxa"/>
            <w:vAlign w:val="center"/>
          </w:tcPr>
          <w:p w14:paraId="1AFFC807" w14:textId="77777777" w:rsidR="00673A26" w:rsidRPr="00673A26" w:rsidRDefault="00673A26" w:rsidP="00673A26">
            <w:pPr>
              <w:tabs>
                <w:tab w:val="left" w:leader="underscore" w:pos="10080"/>
              </w:tabs>
              <w:spacing w:line="280" w:lineRule="atLeast"/>
              <w:rPr>
                <w:rFonts w:ascii="Cambria" w:hAnsi="Cambria" w:cs="Tahoma"/>
                <w:sz w:val="22"/>
                <w:szCs w:val="22"/>
              </w:rPr>
            </w:pPr>
            <w:r>
              <w:rPr>
                <w:rFonts w:ascii="Cambria" w:hAnsi="Cambria" w:cs="Tahoma"/>
                <w:sz w:val="22"/>
                <w:szCs w:val="22"/>
              </w:rPr>
              <w:t xml:space="preserve">Describe how budget was arrived at </w:t>
            </w:r>
          </w:p>
        </w:tc>
        <w:tc>
          <w:tcPr>
            <w:tcW w:w="7305" w:type="dxa"/>
            <w:noWrap/>
          </w:tcPr>
          <w:p w14:paraId="61A97C79" w14:textId="77777777" w:rsidR="00673A26" w:rsidRDefault="00673A26" w:rsidP="00673A26">
            <w:pPr>
              <w:tabs>
                <w:tab w:val="left" w:leader="underscore" w:pos="10080"/>
              </w:tabs>
              <w:spacing w:line="280" w:lineRule="atLeast"/>
              <w:rPr>
                <w:rFonts w:ascii="Cambria" w:hAnsi="Cambria" w:cs="Tahoma"/>
                <w:sz w:val="22"/>
                <w:szCs w:val="22"/>
              </w:rPr>
            </w:pPr>
          </w:p>
          <w:p w14:paraId="3E19162F" w14:textId="77777777" w:rsidR="00673A26" w:rsidRDefault="00673A26" w:rsidP="00673A26">
            <w:pPr>
              <w:tabs>
                <w:tab w:val="left" w:leader="underscore" w:pos="10080"/>
              </w:tabs>
              <w:spacing w:line="280" w:lineRule="atLeast"/>
              <w:rPr>
                <w:rFonts w:ascii="Cambria" w:hAnsi="Cambria" w:cs="Tahoma"/>
                <w:sz w:val="22"/>
                <w:szCs w:val="22"/>
              </w:rPr>
            </w:pPr>
          </w:p>
          <w:p w14:paraId="6374D5F3" w14:textId="77777777" w:rsidR="00B50C8B" w:rsidRDefault="00B50C8B" w:rsidP="00673A26">
            <w:pPr>
              <w:tabs>
                <w:tab w:val="left" w:leader="underscore" w:pos="10080"/>
              </w:tabs>
              <w:spacing w:line="280" w:lineRule="atLeast"/>
              <w:rPr>
                <w:rFonts w:ascii="Cambria" w:hAnsi="Cambria" w:cs="Tahoma"/>
                <w:sz w:val="22"/>
                <w:szCs w:val="22"/>
              </w:rPr>
            </w:pPr>
          </w:p>
          <w:p w14:paraId="1440B30E" w14:textId="77777777" w:rsidR="00B50C8B" w:rsidRDefault="00B50C8B" w:rsidP="00673A26">
            <w:pPr>
              <w:tabs>
                <w:tab w:val="left" w:leader="underscore" w:pos="10080"/>
              </w:tabs>
              <w:spacing w:line="280" w:lineRule="atLeast"/>
              <w:rPr>
                <w:rFonts w:ascii="Cambria" w:hAnsi="Cambria" w:cs="Tahoma"/>
                <w:sz w:val="22"/>
                <w:szCs w:val="22"/>
              </w:rPr>
            </w:pPr>
          </w:p>
          <w:p w14:paraId="1121E985" w14:textId="77777777" w:rsidR="00B50C8B" w:rsidRDefault="00B50C8B" w:rsidP="00673A26">
            <w:pPr>
              <w:tabs>
                <w:tab w:val="left" w:leader="underscore" w:pos="10080"/>
              </w:tabs>
              <w:spacing w:line="280" w:lineRule="atLeast"/>
              <w:rPr>
                <w:rFonts w:ascii="Cambria" w:hAnsi="Cambria" w:cs="Tahoma"/>
                <w:sz w:val="22"/>
                <w:szCs w:val="22"/>
              </w:rPr>
            </w:pPr>
          </w:p>
          <w:p w14:paraId="5D084717" w14:textId="77777777" w:rsidR="00B50C8B" w:rsidRPr="00673A26" w:rsidRDefault="00B50C8B" w:rsidP="00673A26">
            <w:pPr>
              <w:tabs>
                <w:tab w:val="left" w:leader="underscore" w:pos="10080"/>
              </w:tabs>
              <w:spacing w:line="280" w:lineRule="atLeast"/>
              <w:rPr>
                <w:rFonts w:ascii="Cambria" w:hAnsi="Cambria" w:cs="Tahoma"/>
                <w:sz w:val="22"/>
                <w:szCs w:val="22"/>
              </w:rPr>
            </w:pPr>
          </w:p>
        </w:tc>
      </w:tr>
      <w:tr w:rsidR="002450A0" w:rsidRPr="00673A26" w14:paraId="49F524E7" w14:textId="77777777" w:rsidTr="00B50C8B">
        <w:trPr>
          <w:cantSplit/>
          <w:trHeight w:hRule="exact" w:val="1627"/>
        </w:trPr>
        <w:tc>
          <w:tcPr>
            <w:tcW w:w="2460" w:type="dxa"/>
            <w:vAlign w:val="center"/>
          </w:tcPr>
          <w:p w14:paraId="7F26A8D2" w14:textId="77777777" w:rsidR="002450A0" w:rsidRDefault="002450A0" w:rsidP="00673A26">
            <w:pPr>
              <w:tabs>
                <w:tab w:val="left" w:leader="underscore" w:pos="10080"/>
              </w:tabs>
              <w:spacing w:line="280" w:lineRule="atLeast"/>
              <w:rPr>
                <w:rFonts w:ascii="Cambria" w:hAnsi="Cambria" w:cs="Tahoma"/>
                <w:sz w:val="22"/>
                <w:szCs w:val="22"/>
              </w:rPr>
            </w:pPr>
            <w:r w:rsidRPr="00673A26">
              <w:rPr>
                <w:rFonts w:ascii="Cambria" w:hAnsi="Cambria" w:cs="Tahoma"/>
                <w:sz w:val="22"/>
                <w:szCs w:val="22"/>
              </w:rPr>
              <w:t>Source(s)</w:t>
            </w:r>
          </w:p>
        </w:tc>
        <w:tc>
          <w:tcPr>
            <w:tcW w:w="7305" w:type="dxa"/>
            <w:noWrap/>
          </w:tcPr>
          <w:p w14:paraId="09277661" w14:textId="77777777" w:rsidR="002450A0" w:rsidRDefault="002450A0" w:rsidP="00673A26">
            <w:pPr>
              <w:tabs>
                <w:tab w:val="left" w:leader="underscore" w:pos="10080"/>
              </w:tabs>
              <w:spacing w:line="280" w:lineRule="atLeast"/>
              <w:rPr>
                <w:rFonts w:ascii="Cambria" w:hAnsi="Cambria" w:cs="Tahoma"/>
                <w:sz w:val="22"/>
                <w:szCs w:val="22"/>
              </w:rPr>
            </w:pPr>
          </w:p>
        </w:tc>
      </w:tr>
    </w:tbl>
    <w:p w14:paraId="5C959E90" w14:textId="77777777" w:rsidR="00673A26" w:rsidRPr="00B16A05" w:rsidRDefault="00673A26" w:rsidP="00D85FE2">
      <w:pPr>
        <w:tabs>
          <w:tab w:val="left" w:pos="57"/>
        </w:tabs>
        <w:spacing w:line="280" w:lineRule="atLeast"/>
        <w:rPr>
          <w:rFonts w:ascii="Cambria" w:hAnsi="Cambria" w:cs="Tahoma"/>
          <w:sz w:val="22"/>
          <w:szCs w:val="22"/>
        </w:rPr>
      </w:pPr>
    </w:p>
    <w:tbl>
      <w:tblPr>
        <w:tblpPr w:leftFromText="180" w:rightFromText="180" w:vertAnchor="text" w:horzAnchor="page" w:tblpX="1376" w:tblpY="192"/>
        <w:tblW w:w="9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365"/>
        <w:gridCol w:w="5760"/>
        <w:gridCol w:w="1620"/>
      </w:tblGrid>
      <w:tr w:rsidR="00160067" w:rsidRPr="006219EC" w14:paraId="7F012948" w14:textId="77777777" w:rsidTr="006219EC">
        <w:trPr>
          <w:cantSplit/>
          <w:trHeight w:hRule="exact" w:val="684"/>
        </w:trPr>
        <w:tc>
          <w:tcPr>
            <w:tcW w:w="8125" w:type="dxa"/>
            <w:gridSpan w:val="2"/>
            <w:vAlign w:val="center"/>
          </w:tcPr>
          <w:p w14:paraId="72F0E2AF" w14:textId="77777777" w:rsidR="00160067" w:rsidRPr="006219EC" w:rsidRDefault="004F644F" w:rsidP="00175658">
            <w:pPr>
              <w:tabs>
                <w:tab w:val="left" w:leader="underscore" w:pos="10080"/>
              </w:tabs>
              <w:spacing w:line="280" w:lineRule="atLeast"/>
              <w:rPr>
                <w:rFonts w:ascii="Cambria" w:hAnsi="Cambria" w:cs="Tahoma"/>
                <w:sz w:val="22"/>
                <w:szCs w:val="22"/>
              </w:rPr>
            </w:pPr>
            <w:r w:rsidRPr="006219EC">
              <w:rPr>
                <w:rFonts w:ascii="Cambria" w:hAnsi="Cambria" w:cs="Tahoma"/>
                <w:sz w:val="22"/>
                <w:szCs w:val="22"/>
              </w:rPr>
              <w:t>(</w:t>
            </w:r>
            <w:r w:rsidR="00175658">
              <w:rPr>
                <w:rFonts w:ascii="Cambria" w:hAnsi="Cambria" w:cs="Tahoma"/>
                <w:sz w:val="22"/>
                <w:szCs w:val="22"/>
              </w:rPr>
              <w:t>d</w:t>
            </w:r>
            <w:r w:rsidRPr="006219EC">
              <w:rPr>
                <w:rFonts w:ascii="Cambria" w:hAnsi="Cambria" w:cs="Tahoma"/>
                <w:sz w:val="22"/>
                <w:szCs w:val="22"/>
              </w:rPr>
              <w:t>)</w:t>
            </w:r>
            <w:r w:rsidR="00160067" w:rsidRPr="006219EC">
              <w:rPr>
                <w:rFonts w:ascii="Cambria" w:hAnsi="Cambria" w:cs="Tahoma"/>
                <w:sz w:val="22"/>
                <w:szCs w:val="22"/>
              </w:rPr>
              <w:t xml:space="preserve"> </w:t>
            </w:r>
            <w:r w:rsidR="002653C3" w:rsidRPr="006219EC">
              <w:rPr>
                <w:rFonts w:ascii="Cambria" w:hAnsi="Cambria" w:cs="Tahoma"/>
                <w:sz w:val="22"/>
                <w:szCs w:val="22"/>
              </w:rPr>
              <w:t>Total Value of I</w:t>
            </w:r>
            <w:r w:rsidR="00160067" w:rsidRPr="006219EC">
              <w:rPr>
                <w:rFonts w:ascii="Cambria" w:hAnsi="Cambria" w:cs="Tahoma"/>
                <w:sz w:val="22"/>
                <w:szCs w:val="22"/>
              </w:rPr>
              <w:t>n-</w:t>
            </w:r>
            <w:r w:rsidR="002653C3" w:rsidRPr="006219EC">
              <w:rPr>
                <w:rFonts w:ascii="Cambria" w:hAnsi="Cambria" w:cs="Tahoma"/>
                <w:sz w:val="22"/>
                <w:szCs w:val="22"/>
              </w:rPr>
              <w:t>Kind S</w:t>
            </w:r>
            <w:r w:rsidR="00160067" w:rsidRPr="006219EC">
              <w:rPr>
                <w:rFonts w:ascii="Cambria" w:hAnsi="Cambria" w:cs="Tahoma"/>
                <w:sz w:val="22"/>
                <w:szCs w:val="22"/>
              </w:rPr>
              <w:t xml:space="preserve">ervices </w:t>
            </w:r>
            <w:r w:rsidR="002653C3" w:rsidRPr="006219EC">
              <w:rPr>
                <w:rFonts w:ascii="Cambria" w:hAnsi="Cambria" w:cs="Tahoma"/>
                <w:sz w:val="22"/>
                <w:szCs w:val="22"/>
              </w:rPr>
              <w:t>Committed</w:t>
            </w:r>
            <w:r w:rsidR="00160067" w:rsidRPr="006219EC">
              <w:rPr>
                <w:rFonts w:ascii="Cambria" w:hAnsi="Cambria" w:cs="Tahoma"/>
                <w:sz w:val="22"/>
                <w:szCs w:val="22"/>
              </w:rPr>
              <w:t xml:space="preserve"> (over and above any local cash contribution)</w:t>
            </w:r>
          </w:p>
        </w:tc>
        <w:tc>
          <w:tcPr>
            <w:tcW w:w="1620" w:type="dxa"/>
            <w:noWrap/>
          </w:tcPr>
          <w:p w14:paraId="1E3554C1" w14:textId="77777777" w:rsidR="00160067" w:rsidRPr="006219EC" w:rsidRDefault="00B50C8B" w:rsidP="006219EC">
            <w:pPr>
              <w:tabs>
                <w:tab w:val="left" w:leader="underscore" w:pos="10080"/>
              </w:tabs>
              <w:spacing w:line="280" w:lineRule="atLeast"/>
              <w:rPr>
                <w:rFonts w:ascii="Cambria" w:hAnsi="Cambria" w:cs="Tahoma"/>
                <w:sz w:val="22"/>
                <w:szCs w:val="22"/>
              </w:rPr>
            </w:pPr>
            <w:r>
              <w:rPr>
                <w:rFonts w:ascii="Cambria" w:hAnsi="Cambria" w:cs="Tahoma"/>
                <w:sz w:val="22"/>
                <w:szCs w:val="22"/>
              </w:rPr>
              <w:t>$</w:t>
            </w:r>
          </w:p>
        </w:tc>
      </w:tr>
      <w:tr w:rsidR="002450A0" w:rsidRPr="006219EC" w14:paraId="192374B4" w14:textId="77777777" w:rsidTr="006219EC">
        <w:trPr>
          <w:cantSplit/>
          <w:trHeight w:hRule="exact" w:val="684"/>
        </w:trPr>
        <w:tc>
          <w:tcPr>
            <w:tcW w:w="2365" w:type="dxa"/>
            <w:vAlign w:val="center"/>
          </w:tcPr>
          <w:p w14:paraId="6A999FB2" w14:textId="77777777" w:rsidR="002450A0" w:rsidRPr="006219EC" w:rsidRDefault="002450A0" w:rsidP="006219EC">
            <w:pPr>
              <w:tabs>
                <w:tab w:val="left" w:leader="underscore" w:pos="10080"/>
              </w:tabs>
              <w:spacing w:line="280" w:lineRule="atLeast"/>
              <w:rPr>
                <w:rFonts w:ascii="Cambria" w:hAnsi="Cambria" w:cs="Tahoma"/>
                <w:sz w:val="22"/>
                <w:szCs w:val="22"/>
              </w:rPr>
            </w:pPr>
            <w:r w:rsidRPr="006219EC">
              <w:rPr>
                <w:rFonts w:ascii="Cambria" w:hAnsi="Cambria" w:cs="Tahoma"/>
                <w:sz w:val="22"/>
                <w:szCs w:val="22"/>
              </w:rPr>
              <w:t>Source(s)/ Description</w:t>
            </w:r>
          </w:p>
        </w:tc>
        <w:tc>
          <w:tcPr>
            <w:tcW w:w="7380" w:type="dxa"/>
            <w:gridSpan w:val="2"/>
            <w:noWrap/>
          </w:tcPr>
          <w:p w14:paraId="22906946" w14:textId="77777777" w:rsidR="002450A0" w:rsidRPr="006219EC" w:rsidRDefault="002450A0" w:rsidP="006219EC">
            <w:pPr>
              <w:tabs>
                <w:tab w:val="left" w:leader="underscore" w:pos="10080"/>
              </w:tabs>
              <w:spacing w:line="280" w:lineRule="atLeast"/>
              <w:rPr>
                <w:rFonts w:ascii="Cambria" w:hAnsi="Cambria" w:cs="Tahoma"/>
                <w:sz w:val="22"/>
                <w:szCs w:val="22"/>
              </w:rPr>
            </w:pPr>
          </w:p>
        </w:tc>
      </w:tr>
    </w:tbl>
    <w:p w14:paraId="0040E1CE" w14:textId="77777777" w:rsidR="00160067" w:rsidRPr="00B16A05" w:rsidRDefault="00160067" w:rsidP="00D85FE2">
      <w:pPr>
        <w:tabs>
          <w:tab w:val="left" w:pos="57"/>
        </w:tabs>
        <w:spacing w:line="280" w:lineRule="atLeast"/>
        <w:rPr>
          <w:rFonts w:ascii="Cambria" w:hAnsi="Cambria" w:cs="Tahoma"/>
          <w:b/>
          <w:sz w:val="22"/>
          <w:szCs w:val="22"/>
          <w:u w:val="single"/>
        </w:rPr>
      </w:pPr>
    </w:p>
    <w:p w14:paraId="54234917" w14:textId="77777777" w:rsidR="00160067" w:rsidRDefault="00C42858" w:rsidP="00D85FE2">
      <w:pPr>
        <w:tabs>
          <w:tab w:val="left" w:pos="57"/>
        </w:tabs>
        <w:spacing w:line="280" w:lineRule="atLeast"/>
        <w:ind w:left="-114"/>
      </w:pPr>
      <w:r>
        <w:t xml:space="preserve"> </w:t>
      </w:r>
    </w:p>
    <w:p w14:paraId="68B7EC78" w14:textId="77777777" w:rsidR="004E0258" w:rsidRDefault="004E0258" w:rsidP="004E0258">
      <w:pPr>
        <w:spacing w:line="280" w:lineRule="atLeast"/>
        <w:rPr>
          <w:rFonts w:ascii="Cambria" w:hAnsi="Cambria"/>
          <w:sz w:val="22"/>
          <w:szCs w:val="22"/>
        </w:rPr>
      </w:pPr>
      <w:r>
        <w:rPr>
          <w:rFonts w:ascii="Cambria" w:hAnsi="Cambria"/>
          <w:sz w:val="22"/>
          <w:szCs w:val="22"/>
        </w:rPr>
        <w:t xml:space="preserve">Questions or comments regarding this solicitation can be submitted to: </w:t>
      </w:r>
    </w:p>
    <w:p w14:paraId="72F79C25" w14:textId="77777777" w:rsidR="004E0258" w:rsidRDefault="004E0258" w:rsidP="004E0258">
      <w:pPr>
        <w:spacing w:line="280" w:lineRule="atLeast"/>
        <w:ind w:left="360"/>
        <w:rPr>
          <w:rFonts w:ascii="Cambria" w:hAnsi="Cambria"/>
          <w:sz w:val="22"/>
          <w:szCs w:val="22"/>
        </w:rPr>
      </w:pPr>
      <w:r>
        <w:rPr>
          <w:rFonts w:ascii="Cambria" w:hAnsi="Cambria"/>
          <w:sz w:val="22"/>
          <w:szCs w:val="22"/>
        </w:rPr>
        <w:t xml:space="preserve">Brian C. Slack, </w:t>
      </w:r>
      <w:r w:rsidR="00F55836">
        <w:rPr>
          <w:rFonts w:ascii="Cambria" w:hAnsi="Cambria"/>
          <w:sz w:val="22"/>
          <w:szCs w:val="22"/>
        </w:rPr>
        <w:t>Principal</w:t>
      </w:r>
      <w:r>
        <w:rPr>
          <w:rFonts w:ascii="Cambria" w:hAnsi="Cambria"/>
          <w:sz w:val="22"/>
          <w:szCs w:val="22"/>
        </w:rPr>
        <w:t xml:space="preserve"> Transportation Planner</w:t>
      </w:r>
    </w:p>
    <w:p w14:paraId="202E2E81" w14:textId="77777777" w:rsidR="004E0258" w:rsidRDefault="004E0258" w:rsidP="004E0258">
      <w:pPr>
        <w:spacing w:line="280" w:lineRule="atLeast"/>
        <w:ind w:left="360"/>
        <w:rPr>
          <w:rFonts w:ascii="Cambria" w:hAnsi="Cambria"/>
          <w:sz w:val="22"/>
          <w:szCs w:val="22"/>
        </w:rPr>
      </w:pPr>
      <w:smartTag w:uri="urn:schemas-microsoft-com:office:smarttags" w:element="place">
        <w:smartTag w:uri="urn:schemas-microsoft-com:office:smarttags" w:element="PlaceName">
          <w:r>
            <w:rPr>
              <w:rFonts w:ascii="Cambria" w:hAnsi="Cambria"/>
              <w:sz w:val="22"/>
              <w:szCs w:val="22"/>
            </w:rPr>
            <w:t>Ulster</w:t>
          </w:r>
        </w:smartTag>
        <w:r>
          <w:rPr>
            <w:rFonts w:ascii="Cambria" w:hAnsi="Cambria"/>
            <w:sz w:val="22"/>
            <w:szCs w:val="22"/>
          </w:rPr>
          <w:t xml:space="preserve"> </w:t>
        </w:r>
        <w:smartTag w:uri="urn:schemas-microsoft-com:office:smarttags" w:element="PlaceType">
          <w:r>
            <w:rPr>
              <w:rFonts w:ascii="Cambria" w:hAnsi="Cambria"/>
              <w:sz w:val="22"/>
              <w:szCs w:val="22"/>
            </w:rPr>
            <w:t>County</w:t>
          </w:r>
        </w:smartTag>
      </w:smartTag>
      <w:r>
        <w:rPr>
          <w:rFonts w:ascii="Cambria" w:hAnsi="Cambria"/>
          <w:sz w:val="22"/>
          <w:szCs w:val="22"/>
        </w:rPr>
        <w:t xml:space="preserve"> Transportation Council</w:t>
      </w:r>
    </w:p>
    <w:p w14:paraId="26BAD678" w14:textId="0A209B0A" w:rsidR="004E0258" w:rsidRDefault="004E0258" w:rsidP="003C3446">
      <w:pPr>
        <w:tabs>
          <w:tab w:val="left" w:pos="2709"/>
        </w:tabs>
        <w:spacing w:line="280" w:lineRule="atLeast"/>
        <w:ind w:left="360"/>
        <w:rPr>
          <w:rFonts w:ascii="Cambria" w:hAnsi="Cambria"/>
          <w:sz w:val="22"/>
          <w:szCs w:val="22"/>
        </w:rPr>
      </w:pPr>
      <w:r>
        <w:rPr>
          <w:rFonts w:ascii="Cambria" w:hAnsi="Cambria"/>
          <w:sz w:val="22"/>
          <w:szCs w:val="22"/>
        </w:rPr>
        <w:t>(845) 334-5590</w:t>
      </w:r>
      <w:r w:rsidR="003C3446">
        <w:rPr>
          <w:rFonts w:ascii="Cambria" w:hAnsi="Cambria"/>
          <w:sz w:val="22"/>
          <w:szCs w:val="22"/>
        </w:rPr>
        <w:tab/>
      </w:r>
    </w:p>
    <w:p w14:paraId="68C277A2" w14:textId="65144605" w:rsidR="004E0258" w:rsidRDefault="004E0258" w:rsidP="004E0258">
      <w:pPr>
        <w:spacing w:line="280" w:lineRule="atLeast"/>
        <w:ind w:left="360"/>
        <w:rPr>
          <w:rFonts w:ascii="Cambria" w:hAnsi="Cambria"/>
          <w:sz w:val="22"/>
          <w:szCs w:val="22"/>
        </w:rPr>
      </w:pPr>
      <w:hyperlink r:id="rId13" w:history="1">
        <w:r w:rsidRPr="00FD3EA1">
          <w:rPr>
            <w:rStyle w:val="Hyperlink"/>
            <w:rFonts w:ascii="Cambria" w:hAnsi="Cambria"/>
            <w:sz w:val="22"/>
            <w:szCs w:val="22"/>
          </w:rPr>
          <w:t>bsla@co.ulster.ny.us</w:t>
        </w:r>
      </w:hyperlink>
      <w:r>
        <w:rPr>
          <w:rFonts w:ascii="Cambria" w:hAnsi="Cambria"/>
          <w:sz w:val="22"/>
          <w:szCs w:val="22"/>
        </w:rPr>
        <w:t xml:space="preserve"> </w:t>
      </w:r>
    </w:p>
    <w:p w14:paraId="55CF263A" w14:textId="06FA54F1" w:rsidR="003D7761" w:rsidRDefault="003D7761" w:rsidP="004E0258">
      <w:pPr>
        <w:spacing w:line="280" w:lineRule="atLeast"/>
        <w:ind w:left="360"/>
        <w:rPr>
          <w:rFonts w:ascii="Cambria" w:hAnsi="Cambria"/>
          <w:sz w:val="22"/>
          <w:szCs w:val="22"/>
        </w:rPr>
      </w:pPr>
    </w:p>
    <w:p w14:paraId="4C995B2C" w14:textId="77777777" w:rsidR="003D7761" w:rsidRDefault="003D7761" w:rsidP="004E0258">
      <w:pPr>
        <w:spacing w:line="280" w:lineRule="atLeast"/>
        <w:ind w:left="360"/>
        <w:rPr>
          <w:rFonts w:ascii="Cambria" w:hAnsi="Cambria"/>
          <w:sz w:val="22"/>
          <w:szCs w:val="22"/>
        </w:rPr>
      </w:pPr>
    </w:p>
    <w:p w14:paraId="73B70C82" w14:textId="5B36D6A7" w:rsidR="003D7761" w:rsidRPr="003D7761" w:rsidRDefault="003D7761" w:rsidP="003D7761">
      <w:pPr>
        <w:spacing w:line="280" w:lineRule="atLeast"/>
        <w:rPr>
          <w:rFonts w:ascii="Adobe Garamond Pro" w:hAnsi="Adobe Garamond Pro"/>
          <w:b/>
          <w:bCs/>
          <w:snapToGrid w:val="0"/>
        </w:rPr>
      </w:pPr>
      <w:r w:rsidRPr="003D7761">
        <w:rPr>
          <w:rFonts w:ascii="Adobe Garamond Pro" w:hAnsi="Adobe Garamond Pro"/>
          <w:b/>
          <w:bCs/>
          <w:snapToGrid w:val="0"/>
        </w:rPr>
        <w:t xml:space="preserve">Applications must be hand delivered, post marked or received by email no later than close-of-business on </w:t>
      </w:r>
      <w:r w:rsidRPr="003D7761">
        <w:rPr>
          <w:rFonts w:ascii="Adobe Garamond Pro" w:hAnsi="Adobe Garamond Pro"/>
          <w:b/>
          <w:bCs/>
          <w:snapToGrid w:val="0"/>
          <w:u w:val="single"/>
        </w:rPr>
        <w:t xml:space="preserve">Friday, December </w:t>
      </w:r>
      <w:r w:rsidR="003B79F2">
        <w:rPr>
          <w:rFonts w:ascii="Adobe Garamond Pro" w:hAnsi="Adobe Garamond Pro"/>
          <w:b/>
          <w:bCs/>
          <w:snapToGrid w:val="0"/>
          <w:u w:val="single"/>
        </w:rPr>
        <w:t>12</w:t>
      </w:r>
      <w:r w:rsidRPr="003D7761">
        <w:rPr>
          <w:rFonts w:ascii="Adobe Garamond Pro" w:hAnsi="Adobe Garamond Pro"/>
          <w:b/>
          <w:bCs/>
          <w:snapToGrid w:val="0"/>
          <w:u w:val="single"/>
        </w:rPr>
        <w:t>th, 202</w:t>
      </w:r>
      <w:r w:rsidR="003B79F2">
        <w:rPr>
          <w:rFonts w:ascii="Adobe Garamond Pro" w:hAnsi="Adobe Garamond Pro"/>
          <w:b/>
          <w:bCs/>
          <w:snapToGrid w:val="0"/>
          <w:u w:val="single"/>
        </w:rPr>
        <w:t>5</w:t>
      </w:r>
      <w:r w:rsidRPr="003D7761">
        <w:rPr>
          <w:rFonts w:ascii="Adobe Garamond Pro" w:hAnsi="Adobe Garamond Pro"/>
          <w:b/>
          <w:bCs/>
          <w:snapToGrid w:val="0"/>
        </w:rPr>
        <w:t xml:space="preserve">. </w:t>
      </w:r>
    </w:p>
    <w:p w14:paraId="07746AFB" w14:textId="7C94CE30" w:rsidR="004E0258" w:rsidRPr="003D7761" w:rsidRDefault="004E0258" w:rsidP="003D7761">
      <w:pPr>
        <w:tabs>
          <w:tab w:val="left" w:pos="57"/>
        </w:tabs>
        <w:spacing w:line="280" w:lineRule="atLeast"/>
        <w:ind w:left="-114"/>
        <w:rPr>
          <w:b/>
          <w:bCs/>
        </w:rPr>
      </w:pPr>
    </w:p>
    <w:sectPr w:rsidR="004E0258" w:rsidRPr="003D7761" w:rsidSect="00C75A60">
      <w:headerReference w:type="default" r:id="rId14"/>
      <w:footerReference w:type="default" r:id="rId15"/>
      <w:pgSz w:w="12240" w:h="15840"/>
      <w:pgMar w:top="990" w:right="1440" w:bottom="90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0F3A8" w14:textId="77777777" w:rsidR="00F6632D" w:rsidRDefault="00F6632D">
      <w:r>
        <w:separator/>
      </w:r>
    </w:p>
  </w:endnote>
  <w:endnote w:type="continuationSeparator" w:id="0">
    <w:p w14:paraId="14DD4323" w14:textId="77777777" w:rsidR="00F6632D" w:rsidRDefault="00F66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umanst521 BT">
    <w:altName w:val="Lucida Sans Unicode"/>
    <w:charset w:val="00"/>
    <w:family w:val="swiss"/>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dobe Garamond Pro">
    <w:altName w:val="Garamond"/>
    <w:panose1 w:val="00000000000000000000"/>
    <w:charset w:val="00"/>
    <w:family w:val="roman"/>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163DE" w14:textId="77777777" w:rsidR="000E2E79" w:rsidRDefault="000E2E79" w:rsidP="00EC0BB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E811C61" w14:textId="77777777" w:rsidR="000E2E79" w:rsidRDefault="000E2E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EA5A5" w14:textId="77777777" w:rsidR="000E2E79" w:rsidRDefault="000E2E79" w:rsidP="00EC0BB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F2A93">
      <w:rPr>
        <w:rStyle w:val="PageNumber"/>
        <w:noProof/>
      </w:rPr>
      <w:t>12</w:t>
    </w:r>
    <w:r>
      <w:rPr>
        <w:rStyle w:val="PageNumber"/>
      </w:rPr>
      <w:fldChar w:fldCharType="end"/>
    </w:r>
  </w:p>
  <w:p w14:paraId="70A55DD1" w14:textId="77777777" w:rsidR="000E2E79" w:rsidRDefault="000E2E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51E3D" w14:textId="77777777" w:rsidR="00F6632D" w:rsidRDefault="00F6632D">
      <w:r>
        <w:separator/>
      </w:r>
    </w:p>
  </w:footnote>
  <w:footnote w:type="continuationSeparator" w:id="0">
    <w:p w14:paraId="19E22317" w14:textId="77777777" w:rsidR="00F6632D" w:rsidRDefault="00F6632D">
      <w:r>
        <w:continuationSeparator/>
      </w:r>
    </w:p>
  </w:footnote>
  <w:footnote w:id="1">
    <w:p w14:paraId="76FFE9CE" w14:textId="76224463" w:rsidR="000E2E79" w:rsidRPr="00404680" w:rsidRDefault="000E2E79">
      <w:pPr>
        <w:pStyle w:val="FootnoteText"/>
      </w:pPr>
      <w:r>
        <w:rPr>
          <w:rStyle w:val="FootnoteReference"/>
        </w:rPr>
        <w:footnoteRef/>
      </w:r>
      <w:r>
        <w:t xml:space="preserve"> </w:t>
      </w:r>
      <w:smartTag w:uri="urn:schemas-microsoft-com:office:smarttags" w:element="place">
        <w:smartTag w:uri="urn:schemas-microsoft-com:office:smarttags" w:element="PlaceName">
          <w:r>
            <w:t>Ulster</w:t>
          </w:r>
        </w:smartTag>
        <w:r>
          <w:t xml:space="preserve"> </w:t>
        </w:r>
        <w:smartTag w:uri="urn:schemas-microsoft-com:office:smarttags" w:element="PlaceType">
          <w:r>
            <w:t>County</w:t>
          </w:r>
        </w:smartTag>
      </w:smartTag>
      <w:r>
        <w:t xml:space="preserve"> Transportation Council, Unified Planning Work Program. Available online at </w:t>
      </w:r>
      <w:hyperlink r:id="rId1" w:history="1">
        <w:r w:rsidR="0080357E" w:rsidRPr="009D4AD1">
          <w:rPr>
            <w:rStyle w:val="Hyperlink"/>
          </w:rPr>
          <w:t>https://uctc.ulstercountyny.gov/core-documents/unified-planning-work-program-upwp/</w:t>
        </w:r>
      </w:hyperlink>
      <w:r w:rsidR="0080357E">
        <w:t xml:space="preserve"> </w:t>
      </w:r>
    </w:p>
  </w:footnote>
  <w:footnote w:id="2">
    <w:p w14:paraId="52B98A08" w14:textId="1223A601" w:rsidR="000E2E79" w:rsidRPr="00452147" w:rsidRDefault="000E2E79" w:rsidP="00DD793E">
      <w:pPr>
        <w:pStyle w:val="FootnoteText"/>
      </w:pPr>
      <w:r>
        <w:rPr>
          <w:rStyle w:val="FootnoteReference"/>
        </w:rPr>
        <w:footnoteRef/>
      </w:r>
      <w:r>
        <w:t xml:space="preserve"> Ulster County Transportation Council, </w:t>
      </w:r>
      <w:r w:rsidRPr="00DD793E">
        <w:rPr>
          <w:i/>
        </w:rPr>
        <w:t>Year 20</w:t>
      </w:r>
      <w:r w:rsidR="00BE7DBA">
        <w:rPr>
          <w:i/>
        </w:rPr>
        <w:t>50</w:t>
      </w:r>
      <w:r w:rsidRPr="00DD793E">
        <w:rPr>
          <w:i/>
        </w:rPr>
        <w:t xml:space="preserve"> Long Range Transportation Plan</w:t>
      </w:r>
      <w:r>
        <w:t xml:space="preserve">.  Available online at </w:t>
      </w:r>
      <w:hyperlink r:id="rId2" w:history="1">
        <w:r w:rsidR="0080357E" w:rsidRPr="009D4AD1">
          <w:rPr>
            <w:rStyle w:val="Hyperlink"/>
          </w:rPr>
          <w:t>https://uctc.ulstercountyny.gov/core-documents/long-range-transportation-plan-lrtp/</w:t>
        </w:r>
      </w:hyperlink>
      <w:r w:rsidR="0080357E">
        <w:t xml:space="preserve"> </w:t>
      </w:r>
      <w:r>
        <w:t xml:space="preserve">.  Other existing plans and projects are available at </w:t>
      </w:r>
      <w:hyperlink r:id="rId3" w:history="1">
        <w:r w:rsidR="0080357E" w:rsidRPr="009D4AD1">
          <w:rPr>
            <w:rStyle w:val="Hyperlink"/>
          </w:rPr>
          <w:t>https://uctc.ulstercountyny.gov/projects/</w:t>
        </w:r>
      </w:hyperlink>
      <w:r w:rsidR="0080357E">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98AB3" w14:textId="676D4D6F" w:rsidR="00463863" w:rsidRPr="001550F9" w:rsidRDefault="00463863">
    <w:pPr>
      <w:pStyle w:val="Header"/>
      <w:rPr>
        <w:rFonts w:ascii="Century Gothic" w:hAnsi="Century Gothic"/>
      </w:rPr>
    </w:pPr>
    <w:r w:rsidRPr="001550F9">
      <w:rPr>
        <w:rFonts w:ascii="Century Gothic" w:hAnsi="Century Gothic"/>
      </w:rPr>
      <w:t>UCTC Unified Planning Work Program (UPWP)</w:t>
    </w:r>
  </w:p>
  <w:p w14:paraId="335AB132" w14:textId="2CCC967A" w:rsidR="00463863" w:rsidRPr="001550F9" w:rsidRDefault="00463863" w:rsidP="00463863">
    <w:pPr>
      <w:pStyle w:val="Header"/>
      <w:pBdr>
        <w:top w:val="single" w:sz="4" w:space="1" w:color="auto"/>
      </w:pBdr>
      <w:rPr>
        <w:rFonts w:ascii="Century Gothic" w:hAnsi="Century Gothic"/>
        <w:i/>
      </w:rPr>
    </w:pPr>
    <w:r w:rsidRPr="001550F9">
      <w:rPr>
        <w:rFonts w:ascii="Century Gothic" w:hAnsi="Century Gothic"/>
        <w:i/>
      </w:rPr>
      <w:t>20</w:t>
    </w:r>
    <w:r w:rsidR="008C65A2" w:rsidRPr="001550F9">
      <w:rPr>
        <w:rFonts w:ascii="Century Gothic" w:hAnsi="Century Gothic"/>
        <w:i/>
      </w:rPr>
      <w:t>2</w:t>
    </w:r>
    <w:r w:rsidR="00BE7DBA">
      <w:rPr>
        <w:rFonts w:ascii="Century Gothic" w:hAnsi="Century Gothic"/>
        <w:i/>
      </w:rPr>
      <w:t>6</w:t>
    </w:r>
    <w:r w:rsidR="00075942" w:rsidRPr="001550F9">
      <w:rPr>
        <w:rFonts w:ascii="Century Gothic" w:hAnsi="Century Gothic"/>
        <w:i/>
      </w:rPr>
      <w:t>/</w:t>
    </w:r>
    <w:r w:rsidR="00DF2A93" w:rsidRPr="001550F9">
      <w:rPr>
        <w:rFonts w:ascii="Century Gothic" w:hAnsi="Century Gothic"/>
        <w:i/>
      </w:rPr>
      <w:t>2</w:t>
    </w:r>
    <w:r w:rsidR="00BE7DBA">
      <w:rPr>
        <w:rFonts w:ascii="Century Gothic" w:hAnsi="Century Gothic"/>
        <w:i/>
      </w:rPr>
      <w:t>7</w:t>
    </w:r>
    <w:r w:rsidRPr="001550F9">
      <w:rPr>
        <w:rFonts w:ascii="Century Gothic" w:hAnsi="Century Gothic"/>
        <w:i/>
      </w:rPr>
      <w:t xml:space="preserve"> Call for </w:t>
    </w:r>
    <w:r w:rsidR="00CC2B84" w:rsidRPr="001550F9">
      <w:rPr>
        <w:rFonts w:ascii="Century Gothic" w:hAnsi="Century Gothic"/>
        <w:i/>
      </w:rPr>
      <w:t xml:space="preserve">Planning </w:t>
    </w:r>
    <w:r w:rsidRPr="001550F9">
      <w:rPr>
        <w:rFonts w:ascii="Century Gothic" w:hAnsi="Century Gothic"/>
        <w:i/>
      </w:rPr>
      <w:t>Projects</w:t>
    </w:r>
  </w:p>
  <w:p w14:paraId="394C9F89" w14:textId="77777777" w:rsidR="00463863" w:rsidRPr="00463863" w:rsidRDefault="00463863" w:rsidP="00463863">
    <w:pPr>
      <w:pStyle w:val="Header"/>
      <w:pBdr>
        <w:top w:val="single" w:sz="4" w:space="1" w:color="auto"/>
      </w:pBdr>
      <w:rPr>
        <w: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12B41"/>
    <w:multiLevelType w:val="hybridMultilevel"/>
    <w:tmpl w:val="C7FE0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4A21CA"/>
    <w:multiLevelType w:val="hybridMultilevel"/>
    <w:tmpl w:val="D0B67EB6"/>
    <w:lvl w:ilvl="0" w:tplc="5F2ED714">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85E11B5"/>
    <w:multiLevelType w:val="hybridMultilevel"/>
    <w:tmpl w:val="22AEF44C"/>
    <w:lvl w:ilvl="0" w:tplc="CFE2933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3F569F"/>
    <w:multiLevelType w:val="hybridMultilevel"/>
    <w:tmpl w:val="075A40EE"/>
    <w:lvl w:ilvl="0" w:tplc="9A5C5360">
      <w:start w:val="2"/>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8597A11"/>
    <w:multiLevelType w:val="hybridMultilevel"/>
    <w:tmpl w:val="44F258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1DD7AFF"/>
    <w:multiLevelType w:val="hybridMultilevel"/>
    <w:tmpl w:val="17EE5542"/>
    <w:lvl w:ilvl="0" w:tplc="8A987B3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9806F25"/>
    <w:multiLevelType w:val="hybridMultilevel"/>
    <w:tmpl w:val="6394BE6A"/>
    <w:lvl w:ilvl="0" w:tplc="C21AE846">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D2518D8"/>
    <w:multiLevelType w:val="hybridMultilevel"/>
    <w:tmpl w:val="81B2FC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72F4403"/>
    <w:multiLevelType w:val="hybridMultilevel"/>
    <w:tmpl w:val="69D80C6A"/>
    <w:lvl w:ilvl="0" w:tplc="C4DA7E72">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DD40C2C"/>
    <w:multiLevelType w:val="hybridMultilevel"/>
    <w:tmpl w:val="3DE4D8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52833138">
    <w:abstractNumId w:val="3"/>
  </w:num>
  <w:num w:numId="2" w16cid:durableId="1494446941">
    <w:abstractNumId w:val="9"/>
  </w:num>
  <w:num w:numId="3" w16cid:durableId="201868012">
    <w:abstractNumId w:val="4"/>
  </w:num>
  <w:num w:numId="4" w16cid:durableId="487745288">
    <w:abstractNumId w:val="7"/>
  </w:num>
  <w:num w:numId="5" w16cid:durableId="2135558848">
    <w:abstractNumId w:val="8"/>
  </w:num>
  <w:num w:numId="6" w16cid:durableId="1435394380">
    <w:abstractNumId w:val="6"/>
  </w:num>
  <w:num w:numId="7" w16cid:durableId="803471598">
    <w:abstractNumId w:val="5"/>
  </w:num>
  <w:num w:numId="8" w16cid:durableId="378671074">
    <w:abstractNumId w:val="1"/>
  </w:num>
  <w:num w:numId="9" w16cid:durableId="94906437">
    <w:abstractNumId w:val="2"/>
  </w:num>
  <w:num w:numId="10" w16cid:durableId="17350034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6865" fillcolor="white" stroke="f">
      <v:fill color="white"/>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2EB6"/>
    <w:rsid w:val="00002999"/>
    <w:rsid w:val="0000577E"/>
    <w:rsid w:val="00010BD0"/>
    <w:rsid w:val="00014359"/>
    <w:rsid w:val="000143ED"/>
    <w:rsid w:val="0002088D"/>
    <w:rsid w:val="0002230B"/>
    <w:rsid w:val="00025F32"/>
    <w:rsid w:val="000261CE"/>
    <w:rsid w:val="000273B6"/>
    <w:rsid w:val="00042B3E"/>
    <w:rsid w:val="00047441"/>
    <w:rsid w:val="00047A29"/>
    <w:rsid w:val="00051178"/>
    <w:rsid w:val="00051432"/>
    <w:rsid w:val="00051D11"/>
    <w:rsid w:val="000562F5"/>
    <w:rsid w:val="00056CC3"/>
    <w:rsid w:val="000579D7"/>
    <w:rsid w:val="0006069E"/>
    <w:rsid w:val="00060A31"/>
    <w:rsid w:val="00065C4F"/>
    <w:rsid w:val="000666D0"/>
    <w:rsid w:val="000708CA"/>
    <w:rsid w:val="00070C8A"/>
    <w:rsid w:val="00072517"/>
    <w:rsid w:val="000744DD"/>
    <w:rsid w:val="00075671"/>
    <w:rsid w:val="00075942"/>
    <w:rsid w:val="00076DD5"/>
    <w:rsid w:val="00090C58"/>
    <w:rsid w:val="000915A5"/>
    <w:rsid w:val="000A0219"/>
    <w:rsid w:val="000A402E"/>
    <w:rsid w:val="000A547D"/>
    <w:rsid w:val="000B31EE"/>
    <w:rsid w:val="000B4839"/>
    <w:rsid w:val="000C0F4F"/>
    <w:rsid w:val="000C1C9F"/>
    <w:rsid w:val="000C4021"/>
    <w:rsid w:val="000D4017"/>
    <w:rsid w:val="000E1916"/>
    <w:rsid w:val="000E2E79"/>
    <w:rsid w:val="000E3E50"/>
    <w:rsid w:val="000E4DBA"/>
    <w:rsid w:val="000F019E"/>
    <w:rsid w:val="000F2D68"/>
    <w:rsid w:val="00100995"/>
    <w:rsid w:val="001012A6"/>
    <w:rsid w:val="00102D48"/>
    <w:rsid w:val="00103382"/>
    <w:rsid w:val="00104844"/>
    <w:rsid w:val="001132E8"/>
    <w:rsid w:val="00113655"/>
    <w:rsid w:val="00116E4A"/>
    <w:rsid w:val="0012176B"/>
    <w:rsid w:val="00124C92"/>
    <w:rsid w:val="0012517F"/>
    <w:rsid w:val="001326EC"/>
    <w:rsid w:val="00137A7D"/>
    <w:rsid w:val="00140DEE"/>
    <w:rsid w:val="0014229B"/>
    <w:rsid w:val="0014324C"/>
    <w:rsid w:val="001441C9"/>
    <w:rsid w:val="00150F09"/>
    <w:rsid w:val="00153124"/>
    <w:rsid w:val="0015352E"/>
    <w:rsid w:val="001545AB"/>
    <w:rsid w:val="00154740"/>
    <w:rsid w:val="001550F9"/>
    <w:rsid w:val="00155C1B"/>
    <w:rsid w:val="00160067"/>
    <w:rsid w:val="00160CD0"/>
    <w:rsid w:val="00170106"/>
    <w:rsid w:val="00171B30"/>
    <w:rsid w:val="00174229"/>
    <w:rsid w:val="00175658"/>
    <w:rsid w:val="00176047"/>
    <w:rsid w:val="00180D2C"/>
    <w:rsid w:val="001823AD"/>
    <w:rsid w:val="00187419"/>
    <w:rsid w:val="00191AB9"/>
    <w:rsid w:val="001926F1"/>
    <w:rsid w:val="001A2FF1"/>
    <w:rsid w:val="001A4984"/>
    <w:rsid w:val="001A7F1E"/>
    <w:rsid w:val="001B2937"/>
    <w:rsid w:val="001B547A"/>
    <w:rsid w:val="001B772F"/>
    <w:rsid w:val="001B7A21"/>
    <w:rsid w:val="001C21E0"/>
    <w:rsid w:val="001C5A78"/>
    <w:rsid w:val="001D094B"/>
    <w:rsid w:val="001D118B"/>
    <w:rsid w:val="001D2957"/>
    <w:rsid w:val="001D342B"/>
    <w:rsid w:val="001D3EDA"/>
    <w:rsid w:val="001D6E44"/>
    <w:rsid w:val="001E6291"/>
    <w:rsid w:val="001F2046"/>
    <w:rsid w:val="001F6AE6"/>
    <w:rsid w:val="002047B6"/>
    <w:rsid w:val="00211997"/>
    <w:rsid w:val="00211B92"/>
    <w:rsid w:val="00213922"/>
    <w:rsid w:val="002145D5"/>
    <w:rsid w:val="002155C0"/>
    <w:rsid w:val="00216EFA"/>
    <w:rsid w:val="0021738D"/>
    <w:rsid w:val="0021794F"/>
    <w:rsid w:val="00226174"/>
    <w:rsid w:val="00226635"/>
    <w:rsid w:val="00244BFA"/>
    <w:rsid w:val="002450A0"/>
    <w:rsid w:val="002506FB"/>
    <w:rsid w:val="00251FC2"/>
    <w:rsid w:val="002534E9"/>
    <w:rsid w:val="0025362E"/>
    <w:rsid w:val="0025777F"/>
    <w:rsid w:val="00264E3B"/>
    <w:rsid w:val="002653C3"/>
    <w:rsid w:val="00276DF9"/>
    <w:rsid w:val="00280DD4"/>
    <w:rsid w:val="002814A9"/>
    <w:rsid w:val="00282286"/>
    <w:rsid w:val="00283323"/>
    <w:rsid w:val="002844A6"/>
    <w:rsid w:val="00284D64"/>
    <w:rsid w:val="00294936"/>
    <w:rsid w:val="002957B2"/>
    <w:rsid w:val="002A005A"/>
    <w:rsid w:val="002A094A"/>
    <w:rsid w:val="002A4182"/>
    <w:rsid w:val="002A423E"/>
    <w:rsid w:val="002A4435"/>
    <w:rsid w:val="002B1DD0"/>
    <w:rsid w:val="002B3961"/>
    <w:rsid w:val="002B40D8"/>
    <w:rsid w:val="002B43AF"/>
    <w:rsid w:val="002B5087"/>
    <w:rsid w:val="002B5E92"/>
    <w:rsid w:val="002B68A5"/>
    <w:rsid w:val="002B6B6E"/>
    <w:rsid w:val="002C26B7"/>
    <w:rsid w:val="002C2ED3"/>
    <w:rsid w:val="002C51DF"/>
    <w:rsid w:val="002D1465"/>
    <w:rsid w:val="002D3216"/>
    <w:rsid w:val="002D3891"/>
    <w:rsid w:val="002E7E83"/>
    <w:rsid w:val="002F17D0"/>
    <w:rsid w:val="002F2828"/>
    <w:rsid w:val="002F5D6F"/>
    <w:rsid w:val="00300903"/>
    <w:rsid w:val="00306C1F"/>
    <w:rsid w:val="003124F8"/>
    <w:rsid w:val="003138B7"/>
    <w:rsid w:val="003149D7"/>
    <w:rsid w:val="003153BC"/>
    <w:rsid w:val="003161EF"/>
    <w:rsid w:val="00316C08"/>
    <w:rsid w:val="003172C4"/>
    <w:rsid w:val="00317F07"/>
    <w:rsid w:val="00320C65"/>
    <w:rsid w:val="00325DD8"/>
    <w:rsid w:val="00330C5D"/>
    <w:rsid w:val="00337DB9"/>
    <w:rsid w:val="00346892"/>
    <w:rsid w:val="0035313F"/>
    <w:rsid w:val="00354D4B"/>
    <w:rsid w:val="00356C1F"/>
    <w:rsid w:val="00360A7F"/>
    <w:rsid w:val="003621D8"/>
    <w:rsid w:val="00364E50"/>
    <w:rsid w:val="003716F3"/>
    <w:rsid w:val="003719A2"/>
    <w:rsid w:val="00372D47"/>
    <w:rsid w:val="00372E24"/>
    <w:rsid w:val="00377777"/>
    <w:rsid w:val="00380202"/>
    <w:rsid w:val="00384931"/>
    <w:rsid w:val="0038573B"/>
    <w:rsid w:val="003924BF"/>
    <w:rsid w:val="003925B4"/>
    <w:rsid w:val="00394040"/>
    <w:rsid w:val="00394E72"/>
    <w:rsid w:val="0039642F"/>
    <w:rsid w:val="003972DC"/>
    <w:rsid w:val="003A01B6"/>
    <w:rsid w:val="003A41CB"/>
    <w:rsid w:val="003A5C5D"/>
    <w:rsid w:val="003B0C51"/>
    <w:rsid w:val="003B0EB5"/>
    <w:rsid w:val="003B1ADA"/>
    <w:rsid w:val="003B5637"/>
    <w:rsid w:val="003B79F2"/>
    <w:rsid w:val="003C0063"/>
    <w:rsid w:val="003C1949"/>
    <w:rsid w:val="003C1AC2"/>
    <w:rsid w:val="003C3446"/>
    <w:rsid w:val="003C75F1"/>
    <w:rsid w:val="003D202B"/>
    <w:rsid w:val="003D46CD"/>
    <w:rsid w:val="003D6A26"/>
    <w:rsid w:val="003D7761"/>
    <w:rsid w:val="003E3BE8"/>
    <w:rsid w:val="003E6F5B"/>
    <w:rsid w:val="003F0A94"/>
    <w:rsid w:val="003F721F"/>
    <w:rsid w:val="00400336"/>
    <w:rsid w:val="00402414"/>
    <w:rsid w:val="00403041"/>
    <w:rsid w:val="004041AB"/>
    <w:rsid w:val="00404680"/>
    <w:rsid w:val="00405B12"/>
    <w:rsid w:val="00406F5A"/>
    <w:rsid w:val="0041289D"/>
    <w:rsid w:val="00417775"/>
    <w:rsid w:val="0042171B"/>
    <w:rsid w:val="004229B4"/>
    <w:rsid w:val="004251C8"/>
    <w:rsid w:val="00425603"/>
    <w:rsid w:val="00426C41"/>
    <w:rsid w:val="0043337F"/>
    <w:rsid w:val="0044092B"/>
    <w:rsid w:val="00443858"/>
    <w:rsid w:val="00443F7F"/>
    <w:rsid w:val="004452FC"/>
    <w:rsid w:val="00445AB0"/>
    <w:rsid w:val="004472A9"/>
    <w:rsid w:val="00450FF0"/>
    <w:rsid w:val="00451A80"/>
    <w:rsid w:val="00452147"/>
    <w:rsid w:val="0045307A"/>
    <w:rsid w:val="0045433B"/>
    <w:rsid w:val="0046105B"/>
    <w:rsid w:val="00463863"/>
    <w:rsid w:val="00463B7B"/>
    <w:rsid w:val="00464730"/>
    <w:rsid w:val="00464BE9"/>
    <w:rsid w:val="0046613E"/>
    <w:rsid w:val="004700F5"/>
    <w:rsid w:val="0047192C"/>
    <w:rsid w:val="0047581F"/>
    <w:rsid w:val="00475BFE"/>
    <w:rsid w:val="004763BF"/>
    <w:rsid w:val="004766DB"/>
    <w:rsid w:val="004768BB"/>
    <w:rsid w:val="00476CA5"/>
    <w:rsid w:val="00477815"/>
    <w:rsid w:val="00481BCF"/>
    <w:rsid w:val="00481CF8"/>
    <w:rsid w:val="00490503"/>
    <w:rsid w:val="00491AA7"/>
    <w:rsid w:val="004936CF"/>
    <w:rsid w:val="00494767"/>
    <w:rsid w:val="00494D89"/>
    <w:rsid w:val="004965C0"/>
    <w:rsid w:val="004A0C62"/>
    <w:rsid w:val="004A733C"/>
    <w:rsid w:val="004A7531"/>
    <w:rsid w:val="004A7E77"/>
    <w:rsid w:val="004B0885"/>
    <w:rsid w:val="004B0CB8"/>
    <w:rsid w:val="004B16BD"/>
    <w:rsid w:val="004B60A6"/>
    <w:rsid w:val="004B7985"/>
    <w:rsid w:val="004B7B75"/>
    <w:rsid w:val="004C02E6"/>
    <w:rsid w:val="004C2A1C"/>
    <w:rsid w:val="004C321F"/>
    <w:rsid w:val="004C7F17"/>
    <w:rsid w:val="004D309C"/>
    <w:rsid w:val="004D3C75"/>
    <w:rsid w:val="004E00F1"/>
    <w:rsid w:val="004E020D"/>
    <w:rsid w:val="004E0258"/>
    <w:rsid w:val="004E1449"/>
    <w:rsid w:val="004E24E5"/>
    <w:rsid w:val="004E3B11"/>
    <w:rsid w:val="004F1A11"/>
    <w:rsid w:val="004F32F8"/>
    <w:rsid w:val="004F4010"/>
    <w:rsid w:val="004F644F"/>
    <w:rsid w:val="005027F1"/>
    <w:rsid w:val="00502E69"/>
    <w:rsid w:val="00507199"/>
    <w:rsid w:val="00522A05"/>
    <w:rsid w:val="005236B3"/>
    <w:rsid w:val="00527161"/>
    <w:rsid w:val="00542273"/>
    <w:rsid w:val="00543941"/>
    <w:rsid w:val="00544AFC"/>
    <w:rsid w:val="005450E2"/>
    <w:rsid w:val="0055058C"/>
    <w:rsid w:val="005505AF"/>
    <w:rsid w:val="00554757"/>
    <w:rsid w:val="005552D5"/>
    <w:rsid w:val="005602CB"/>
    <w:rsid w:val="00560D6B"/>
    <w:rsid w:val="00561193"/>
    <w:rsid w:val="0056593F"/>
    <w:rsid w:val="00565DF5"/>
    <w:rsid w:val="0057223A"/>
    <w:rsid w:val="00573A82"/>
    <w:rsid w:val="00587600"/>
    <w:rsid w:val="005912C9"/>
    <w:rsid w:val="005941A4"/>
    <w:rsid w:val="00595ACA"/>
    <w:rsid w:val="0059640D"/>
    <w:rsid w:val="005A07A2"/>
    <w:rsid w:val="005A32F6"/>
    <w:rsid w:val="005A5136"/>
    <w:rsid w:val="005A532A"/>
    <w:rsid w:val="005A6A20"/>
    <w:rsid w:val="005B0158"/>
    <w:rsid w:val="005B22EF"/>
    <w:rsid w:val="005B3FF5"/>
    <w:rsid w:val="005B451D"/>
    <w:rsid w:val="005C087D"/>
    <w:rsid w:val="005C4B3B"/>
    <w:rsid w:val="005C5750"/>
    <w:rsid w:val="005C6973"/>
    <w:rsid w:val="005C6980"/>
    <w:rsid w:val="005D15E8"/>
    <w:rsid w:val="005D47AE"/>
    <w:rsid w:val="005E109B"/>
    <w:rsid w:val="005E12FC"/>
    <w:rsid w:val="005E151A"/>
    <w:rsid w:val="005E1590"/>
    <w:rsid w:val="005E3BC6"/>
    <w:rsid w:val="005E4122"/>
    <w:rsid w:val="005E499B"/>
    <w:rsid w:val="005E49BD"/>
    <w:rsid w:val="005F3A65"/>
    <w:rsid w:val="005F4558"/>
    <w:rsid w:val="005F6C9C"/>
    <w:rsid w:val="006027BF"/>
    <w:rsid w:val="00604A99"/>
    <w:rsid w:val="006054EB"/>
    <w:rsid w:val="00607892"/>
    <w:rsid w:val="006113DB"/>
    <w:rsid w:val="00612B69"/>
    <w:rsid w:val="00614329"/>
    <w:rsid w:val="006219EC"/>
    <w:rsid w:val="006253ED"/>
    <w:rsid w:val="00627CC2"/>
    <w:rsid w:val="0063343C"/>
    <w:rsid w:val="00633639"/>
    <w:rsid w:val="00636458"/>
    <w:rsid w:val="0063797F"/>
    <w:rsid w:val="006426B6"/>
    <w:rsid w:val="0064324F"/>
    <w:rsid w:val="00643C2B"/>
    <w:rsid w:val="00644870"/>
    <w:rsid w:val="00646594"/>
    <w:rsid w:val="00646D4E"/>
    <w:rsid w:val="00647517"/>
    <w:rsid w:val="00650F69"/>
    <w:rsid w:val="00655C2A"/>
    <w:rsid w:val="00665F3F"/>
    <w:rsid w:val="0066661F"/>
    <w:rsid w:val="0066697C"/>
    <w:rsid w:val="00667978"/>
    <w:rsid w:val="00673A26"/>
    <w:rsid w:val="00673AB5"/>
    <w:rsid w:val="00682D88"/>
    <w:rsid w:val="006862CD"/>
    <w:rsid w:val="0068636E"/>
    <w:rsid w:val="006A1C09"/>
    <w:rsid w:val="006A2890"/>
    <w:rsid w:val="006A38B6"/>
    <w:rsid w:val="006A3BF4"/>
    <w:rsid w:val="006A5561"/>
    <w:rsid w:val="006A76F3"/>
    <w:rsid w:val="006B01A2"/>
    <w:rsid w:val="006B57C2"/>
    <w:rsid w:val="006C5FB1"/>
    <w:rsid w:val="006D2910"/>
    <w:rsid w:val="006D501C"/>
    <w:rsid w:val="006D5601"/>
    <w:rsid w:val="006D6797"/>
    <w:rsid w:val="006E09A7"/>
    <w:rsid w:val="006E50DA"/>
    <w:rsid w:val="006E5697"/>
    <w:rsid w:val="006E6D5A"/>
    <w:rsid w:val="006E7E38"/>
    <w:rsid w:val="006F17A1"/>
    <w:rsid w:val="006F290C"/>
    <w:rsid w:val="006F41BC"/>
    <w:rsid w:val="006F4837"/>
    <w:rsid w:val="006F66A4"/>
    <w:rsid w:val="007040C3"/>
    <w:rsid w:val="007069E7"/>
    <w:rsid w:val="00717CB7"/>
    <w:rsid w:val="00723E3F"/>
    <w:rsid w:val="007250CD"/>
    <w:rsid w:val="00727697"/>
    <w:rsid w:val="007320F2"/>
    <w:rsid w:val="00733817"/>
    <w:rsid w:val="00734D51"/>
    <w:rsid w:val="007372BF"/>
    <w:rsid w:val="00743530"/>
    <w:rsid w:val="00750CA8"/>
    <w:rsid w:val="0075130C"/>
    <w:rsid w:val="00751614"/>
    <w:rsid w:val="00753DF4"/>
    <w:rsid w:val="00754BB7"/>
    <w:rsid w:val="00755362"/>
    <w:rsid w:val="007559AA"/>
    <w:rsid w:val="00756706"/>
    <w:rsid w:val="00756A6B"/>
    <w:rsid w:val="00756B43"/>
    <w:rsid w:val="007604E7"/>
    <w:rsid w:val="007655AA"/>
    <w:rsid w:val="00767859"/>
    <w:rsid w:val="00767C82"/>
    <w:rsid w:val="00770311"/>
    <w:rsid w:val="0077772A"/>
    <w:rsid w:val="00782863"/>
    <w:rsid w:val="00786125"/>
    <w:rsid w:val="00792672"/>
    <w:rsid w:val="00792BB8"/>
    <w:rsid w:val="00795485"/>
    <w:rsid w:val="00796D04"/>
    <w:rsid w:val="007A0FDF"/>
    <w:rsid w:val="007A12FF"/>
    <w:rsid w:val="007A3DC4"/>
    <w:rsid w:val="007A5486"/>
    <w:rsid w:val="007A675A"/>
    <w:rsid w:val="007A713B"/>
    <w:rsid w:val="007B438E"/>
    <w:rsid w:val="007B4623"/>
    <w:rsid w:val="007B5152"/>
    <w:rsid w:val="007C0A8C"/>
    <w:rsid w:val="007C3382"/>
    <w:rsid w:val="007C5345"/>
    <w:rsid w:val="007D01D2"/>
    <w:rsid w:val="007D252C"/>
    <w:rsid w:val="007D2EE0"/>
    <w:rsid w:val="007D4D74"/>
    <w:rsid w:val="007D637A"/>
    <w:rsid w:val="007E62FF"/>
    <w:rsid w:val="007E7FB1"/>
    <w:rsid w:val="007F1B0C"/>
    <w:rsid w:val="007F2D8D"/>
    <w:rsid w:val="0080357E"/>
    <w:rsid w:val="00805C69"/>
    <w:rsid w:val="00806152"/>
    <w:rsid w:val="0080748F"/>
    <w:rsid w:val="008105BF"/>
    <w:rsid w:val="00813D6E"/>
    <w:rsid w:val="0081726A"/>
    <w:rsid w:val="008202C9"/>
    <w:rsid w:val="00822348"/>
    <w:rsid w:val="008252A3"/>
    <w:rsid w:val="00826ECC"/>
    <w:rsid w:val="008377ED"/>
    <w:rsid w:val="008379F8"/>
    <w:rsid w:val="0084025A"/>
    <w:rsid w:val="00842208"/>
    <w:rsid w:val="008468FD"/>
    <w:rsid w:val="00846F86"/>
    <w:rsid w:val="00847E82"/>
    <w:rsid w:val="008535F5"/>
    <w:rsid w:val="00854237"/>
    <w:rsid w:val="008559D7"/>
    <w:rsid w:val="00856FAF"/>
    <w:rsid w:val="00867A75"/>
    <w:rsid w:val="00871E88"/>
    <w:rsid w:val="00880350"/>
    <w:rsid w:val="00880C45"/>
    <w:rsid w:val="008815CB"/>
    <w:rsid w:val="00881BDE"/>
    <w:rsid w:val="00883A06"/>
    <w:rsid w:val="008842E4"/>
    <w:rsid w:val="0088486C"/>
    <w:rsid w:val="00887351"/>
    <w:rsid w:val="00887BF7"/>
    <w:rsid w:val="008911CB"/>
    <w:rsid w:val="00892A9D"/>
    <w:rsid w:val="0089434E"/>
    <w:rsid w:val="00895ABA"/>
    <w:rsid w:val="00897113"/>
    <w:rsid w:val="008A08B6"/>
    <w:rsid w:val="008A6491"/>
    <w:rsid w:val="008A7207"/>
    <w:rsid w:val="008B1A5B"/>
    <w:rsid w:val="008B4591"/>
    <w:rsid w:val="008B6FB2"/>
    <w:rsid w:val="008C2EE7"/>
    <w:rsid w:val="008C65A2"/>
    <w:rsid w:val="008C7A61"/>
    <w:rsid w:val="008D15E1"/>
    <w:rsid w:val="008D2AE0"/>
    <w:rsid w:val="008D71A4"/>
    <w:rsid w:val="008E3208"/>
    <w:rsid w:val="008F1313"/>
    <w:rsid w:val="008F3F5D"/>
    <w:rsid w:val="008F52D8"/>
    <w:rsid w:val="00900D1F"/>
    <w:rsid w:val="00901702"/>
    <w:rsid w:val="009040AC"/>
    <w:rsid w:val="0090608B"/>
    <w:rsid w:val="009130DB"/>
    <w:rsid w:val="00914608"/>
    <w:rsid w:val="00914CF6"/>
    <w:rsid w:val="009158FC"/>
    <w:rsid w:val="00915E87"/>
    <w:rsid w:val="009163C6"/>
    <w:rsid w:val="009216C3"/>
    <w:rsid w:val="0092437A"/>
    <w:rsid w:val="009316BF"/>
    <w:rsid w:val="00935051"/>
    <w:rsid w:val="009374BE"/>
    <w:rsid w:val="00942CA3"/>
    <w:rsid w:val="009435E1"/>
    <w:rsid w:val="009450BB"/>
    <w:rsid w:val="0094532E"/>
    <w:rsid w:val="009457E4"/>
    <w:rsid w:val="009458E0"/>
    <w:rsid w:val="0096046B"/>
    <w:rsid w:val="00962067"/>
    <w:rsid w:val="00964DD6"/>
    <w:rsid w:val="00971AE0"/>
    <w:rsid w:val="00971C55"/>
    <w:rsid w:val="009748D3"/>
    <w:rsid w:val="00974DAE"/>
    <w:rsid w:val="0097505E"/>
    <w:rsid w:val="009759E4"/>
    <w:rsid w:val="00975DEF"/>
    <w:rsid w:val="009761CB"/>
    <w:rsid w:val="0097719E"/>
    <w:rsid w:val="009857AF"/>
    <w:rsid w:val="009870F9"/>
    <w:rsid w:val="00994818"/>
    <w:rsid w:val="009A1C3D"/>
    <w:rsid w:val="009A6565"/>
    <w:rsid w:val="009B2F1A"/>
    <w:rsid w:val="009B3808"/>
    <w:rsid w:val="009B76C3"/>
    <w:rsid w:val="009C024A"/>
    <w:rsid w:val="009C1D2C"/>
    <w:rsid w:val="009C22A3"/>
    <w:rsid w:val="009C3197"/>
    <w:rsid w:val="009C3EA0"/>
    <w:rsid w:val="009D3AAC"/>
    <w:rsid w:val="009D6037"/>
    <w:rsid w:val="009E01B9"/>
    <w:rsid w:val="009E3A70"/>
    <w:rsid w:val="009E5381"/>
    <w:rsid w:val="009E6706"/>
    <w:rsid w:val="009E7118"/>
    <w:rsid w:val="009F3163"/>
    <w:rsid w:val="00A03770"/>
    <w:rsid w:val="00A0695F"/>
    <w:rsid w:val="00A070EA"/>
    <w:rsid w:val="00A07B6A"/>
    <w:rsid w:val="00A11DC9"/>
    <w:rsid w:val="00A129A3"/>
    <w:rsid w:val="00A143BE"/>
    <w:rsid w:val="00A14537"/>
    <w:rsid w:val="00A151A4"/>
    <w:rsid w:val="00A152FB"/>
    <w:rsid w:val="00A158EB"/>
    <w:rsid w:val="00A16758"/>
    <w:rsid w:val="00A17676"/>
    <w:rsid w:val="00A20F8B"/>
    <w:rsid w:val="00A227F5"/>
    <w:rsid w:val="00A232F9"/>
    <w:rsid w:val="00A25C8E"/>
    <w:rsid w:val="00A30596"/>
    <w:rsid w:val="00A308F9"/>
    <w:rsid w:val="00A31B97"/>
    <w:rsid w:val="00A3409E"/>
    <w:rsid w:val="00A3423A"/>
    <w:rsid w:val="00A377AD"/>
    <w:rsid w:val="00A41B96"/>
    <w:rsid w:val="00A4229B"/>
    <w:rsid w:val="00A464EC"/>
    <w:rsid w:val="00A5065F"/>
    <w:rsid w:val="00A53A49"/>
    <w:rsid w:val="00A56EE4"/>
    <w:rsid w:val="00A627B1"/>
    <w:rsid w:val="00A64FD5"/>
    <w:rsid w:val="00A70BF2"/>
    <w:rsid w:val="00A72804"/>
    <w:rsid w:val="00A7484B"/>
    <w:rsid w:val="00A76CFB"/>
    <w:rsid w:val="00A80447"/>
    <w:rsid w:val="00A84EDA"/>
    <w:rsid w:val="00A870F6"/>
    <w:rsid w:val="00A904F3"/>
    <w:rsid w:val="00A90882"/>
    <w:rsid w:val="00A91324"/>
    <w:rsid w:val="00A92CD0"/>
    <w:rsid w:val="00A95F97"/>
    <w:rsid w:val="00AA2D90"/>
    <w:rsid w:val="00AA50C2"/>
    <w:rsid w:val="00AA67D3"/>
    <w:rsid w:val="00AA6A8A"/>
    <w:rsid w:val="00AB0FDE"/>
    <w:rsid w:val="00AB1F36"/>
    <w:rsid w:val="00AB31BC"/>
    <w:rsid w:val="00AB635A"/>
    <w:rsid w:val="00AC2D2E"/>
    <w:rsid w:val="00AC31B3"/>
    <w:rsid w:val="00AC413D"/>
    <w:rsid w:val="00AC77BC"/>
    <w:rsid w:val="00AD0DF3"/>
    <w:rsid w:val="00AE5A8A"/>
    <w:rsid w:val="00AF34E7"/>
    <w:rsid w:val="00B00D4E"/>
    <w:rsid w:val="00B01608"/>
    <w:rsid w:val="00B02A71"/>
    <w:rsid w:val="00B03D9F"/>
    <w:rsid w:val="00B0790E"/>
    <w:rsid w:val="00B13106"/>
    <w:rsid w:val="00B131AD"/>
    <w:rsid w:val="00B16A05"/>
    <w:rsid w:val="00B1709A"/>
    <w:rsid w:val="00B176AC"/>
    <w:rsid w:val="00B17744"/>
    <w:rsid w:val="00B20B74"/>
    <w:rsid w:val="00B20DB1"/>
    <w:rsid w:val="00B21158"/>
    <w:rsid w:val="00B21AB4"/>
    <w:rsid w:val="00B261E7"/>
    <w:rsid w:val="00B30FA6"/>
    <w:rsid w:val="00B37BD5"/>
    <w:rsid w:val="00B42053"/>
    <w:rsid w:val="00B42E46"/>
    <w:rsid w:val="00B449BD"/>
    <w:rsid w:val="00B47F00"/>
    <w:rsid w:val="00B50632"/>
    <w:rsid w:val="00B50C8B"/>
    <w:rsid w:val="00B51CE0"/>
    <w:rsid w:val="00B535C2"/>
    <w:rsid w:val="00B604A9"/>
    <w:rsid w:val="00B605A1"/>
    <w:rsid w:val="00B70DA3"/>
    <w:rsid w:val="00B8056D"/>
    <w:rsid w:val="00B87289"/>
    <w:rsid w:val="00B87742"/>
    <w:rsid w:val="00B95518"/>
    <w:rsid w:val="00BA4063"/>
    <w:rsid w:val="00BA4162"/>
    <w:rsid w:val="00BA555D"/>
    <w:rsid w:val="00BA723E"/>
    <w:rsid w:val="00BB2382"/>
    <w:rsid w:val="00BB3BD0"/>
    <w:rsid w:val="00BB78EC"/>
    <w:rsid w:val="00BC28B4"/>
    <w:rsid w:val="00BC40D3"/>
    <w:rsid w:val="00BD09C9"/>
    <w:rsid w:val="00BD1B8C"/>
    <w:rsid w:val="00BD1EE3"/>
    <w:rsid w:val="00BD3214"/>
    <w:rsid w:val="00BD5FE2"/>
    <w:rsid w:val="00BD610C"/>
    <w:rsid w:val="00BE7DBA"/>
    <w:rsid w:val="00BF5DCA"/>
    <w:rsid w:val="00BF7D7D"/>
    <w:rsid w:val="00C02B3D"/>
    <w:rsid w:val="00C05640"/>
    <w:rsid w:val="00C07A59"/>
    <w:rsid w:val="00C10994"/>
    <w:rsid w:val="00C1130E"/>
    <w:rsid w:val="00C122C2"/>
    <w:rsid w:val="00C1630A"/>
    <w:rsid w:val="00C17D73"/>
    <w:rsid w:val="00C20D16"/>
    <w:rsid w:val="00C23ACB"/>
    <w:rsid w:val="00C24412"/>
    <w:rsid w:val="00C2775C"/>
    <w:rsid w:val="00C302DE"/>
    <w:rsid w:val="00C321F4"/>
    <w:rsid w:val="00C3358B"/>
    <w:rsid w:val="00C36419"/>
    <w:rsid w:val="00C36965"/>
    <w:rsid w:val="00C4030A"/>
    <w:rsid w:val="00C4085E"/>
    <w:rsid w:val="00C42858"/>
    <w:rsid w:val="00C44DFD"/>
    <w:rsid w:val="00C4664C"/>
    <w:rsid w:val="00C473A9"/>
    <w:rsid w:val="00C51B75"/>
    <w:rsid w:val="00C53DB9"/>
    <w:rsid w:val="00C55574"/>
    <w:rsid w:val="00C6138C"/>
    <w:rsid w:val="00C67F17"/>
    <w:rsid w:val="00C71DED"/>
    <w:rsid w:val="00C729A2"/>
    <w:rsid w:val="00C75A60"/>
    <w:rsid w:val="00C77EF4"/>
    <w:rsid w:val="00C82E74"/>
    <w:rsid w:val="00C843B7"/>
    <w:rsid w:val="00C91FF2"/>
    <w:rsid w:val="00C93AAD"/>
    <w:rsid w:val="00C94E2C"/>
    <w:rsid w:val="00C96528"/>
    <w:rsid w:val="00CA0322"/>
    <w:rsid w:val="00CA0F18"/>
    <w:rsid w:val="00CA14A3"/>
    <w:rsid w:val="00CA2413"/>
    <w:rsid w:val="00CA26E6"/>
    <w:rsid w:val="00CA2741"/>
    <w:rsid w:val="00CA2F1B"/>
    <w:rsid w:val="00CA3C04"/>
    <w:rsid w:val="00CA7924"/>
    <w:rsid w:val="00CB7336"/>
    <w:rsid w:val="00CC2B84"/>
    <w:rsid w:val="00CD0F5C"/>
    <w:rsid w:val="00CE356E"/>
    <w:rsid w:val="00CF3EC0"/>
    <w:rsid w:val="00CF4BEF"/>
    <w:rsid w:val="00CF75B6"/>
    <w:rsid w:val="00D106CF"/>
    <w:rsid w:val="00D10C57"/>
    <w:rsid w:val="00D12A6A"/>
    <w:rsid w:val="00D15C13"/>
    <w:rsid w:val="00D17DCA"/>
    <w:rsid w:val="00D2586A"/>
    <w:rsid w:val="00D2677E"/>
    <w:rsid w:val="00D30ADA"/>
    <w:rsid w:val="00D31A88"/>
    <w:rsid w:val="00D32FE3"/>
    <w:rsid w:val="00D34D7A"/>
    <w:rsid w:val="00D4047B"/>
    <w:rsid w:val="00D41D29"/>
    <w:rsid w:val="00D425BF"/>
    <w:rsid w:val="00D465E8"/>
    <w:rsid w:val="00D50531"/>
    <w:rsid w:val="00D523F8"/>
    <w:rsid w:val="00D568B9"/>
    <w:rsid w:val="00D570FB"/>
    <w:rsid w:val="00D5713F"/>
    <w:rsid w:val="00D572D1"/>
    <w:rsid w:val="00D574F4"/>
    <w:rsid w:val="00D61D48"/>
    <w:rsid w:val="00D647F2"/>
    <w:rsid w:val="00D6532A"/>
    <w:rsid w:val="00D65660"/>
    <w:rsid w:val="00D677C5"/>
    <w:rsid w:val="00D752FB"/>
    <w:rsid w:val="00D81E90"/>
    <w:rsid w:val="00D85FE2"/>
    <w:rsid w:val="00D87066"/>
    <w:rsid w:val="00D90BA4"/>
    <w:rsid w:val="00D94D3C"/>
    <w:rsid w:val="00D9561F"/>
    <w:rsid w:val="00DA0A0A"/>
    <w:rsid w:val="00DA0D6A"/>
    <w:rsid w:val="00DA2F19"/>
    <w:rsid w:val="00DA413D"/>
    <w:rsid w:val="00DA5AF8"/>
    <w:rsid w:val="00DA5EC9"/>
    <w:rsid w:val="00DA6A09"/>
    <w:rsid w:val="00DB02C2"/>
    <w:rsid w:val="00DB12BA"/>
    <w:rsid w:val="00DB574B"/>
    <w:rsid w:val="00DC2A1B"/>
    <w:rsid w:val="00DC2A39"/>
    <w:rsid w:val="00DC7997"/>
    <w:rsid w:val="00DD2E24"/>
    <w:rsid w:val="00DD3A85"/>
    <w:rsid w:val="00DD793E"/>
    <w:rsid w:val="00DE18E2"/>
    <w:rsid w:val="00DE563D"/>
    <w:rsid w:val="00DF1347"/>
    <w:rsid w:val="00DF166A"/>
    <w:rsid w:val="00DF1C2B"/>
    <w:rsid w:val="00DF2A93"/>
    <w:rsid w:val="00DF3242"/>
    <w:rsid w:val="00DF3AC1"/>
    <w:rsid w:val="00DF4AC5"/>
    <w:rsid w:val="00DF6AC4"/>
    <w:rsid w:val="00E00B5D"/>
    <w:rsid w:val="00E0186A"/>
    <w:rsid w:val="00E05534"/>
    <w:rsid w:val="00E06A94"/>
    <w:rsid w:val="00E14A17"/>
    <w:rsid w:val="00E15B45"/>
    <w:rsid w:val="00E21D28"/>
    <w:rsid w:val="00E24683"/>
    <w:rsid w:val="00E270F4"/>
    <w:rsid w:val="00E3108F"/>
    <w:rsid w:val="00E31A91"/>
    <w:rsid w:val="00E331EC"/>
    <w:rsid w:val="00E332A5"/>
    <w:rsid w:val="00E3412F"/>
    <w:rsid w:val="00E408BA"/>
    <w:rsid w:val="00E40999"/>
    <w:rsid w:val="00E43165"/>
    <w:rsid w:val="00E4511A"/>
    <w:rsid w:val="00E45A05"/>
    <w:rsid w:val="00E45E1D"/>
    <w:rsid w:val="00E505EE"/>
    <w:rsid w:val="00E53793"/>
    <w:rsid w:val="00E53F07"/>
    <w:rsid w:val="00E541E5"/>
    <w:rsid w:val="00E56271"/>
    <w:rsid w:val="00E6274C"/>
    <w:rsid w:val="00E630B0"/>
    <w:rsid w:val="00E658FA"/>
    <w:rsid w:val="00E66A2F"/>
    <w:rsid w:val="00E66E34"/>
    <w:rsid w:val="00E70897"/>
    <w:rsid w:val="00E716D0"/>
    <w:rsid w:val="00E71D3F"/>
    <w:rsid w:val="00E73A52"/>
    <w:rsid w:val="00E73D25"/>
    <w:rsid w:val="00E7500A"/>
    <w:rsid w:val="00E76148"/>
    <w:rsid w:val="00E7706E"/>
    <w:rsid w:val="00E82FB1"/>
    <w:rsid w:val="00E86737"/>
    <w:rsid w:val="00E867BF"/>
    <w:rsid w:val="00E90EFF"/>
    <w:rsid w:val="00E936D5"/>
    <w:rsid w:val="00E93B6E"/>
    <w:rsid w:val="00EA60B0"/>
    <w:rsid w:val="00EB2EB6"/>
    <w:rsid w:val="00EB3F44"/>
    <w:rsid w:val="00EC07B0"/>
    <w:rsid w:val="00EC0BBC"/>
    <w:rsid w:val="00EC23B5"/>
    <w:rsid w:val="00EC3A5D"/>
    <w:rsid w:val="00EC47D9"/>
    <w:rsid w:val="00EC52F6"/>
    <w:rsid w:val="00ED1888"/>
    <w:rsid w:val="00ED3E93"/>
    <w:rsid w:val="00ED590C"/>
    <w:rsid w:val="00ED676D"/>
    <w:rsid w:val="00ED7FDD"/>
    <w:rsid w:val="00EE1DEF"/>
    <w:rsid w:val="00EF0AFA"/>
    <w:rsid w:val="00EF13A3"/>
    <w:rsid w:val="00EF1FE1"/>
    <w:rsid w:val="00EF2F2F"/>
    <w:rsid w:val="00EF44EB"/>
    <w:rsid w:val="00F00586"/>
    <w:rsid w:val="00F056B2"/>
    <w:rsid w:val="00F11694"/>
    <w:rsid w:val="00F13791"/>
    <w:rsid w:val="00F156ED"/>
    <w:rsid w:val="00F20161"/>
    <w:rsid w:val="00F251DC"/>
    <w:rsid w:val="00F2523C"/>
    <w:rsid w:val="00F30352"/>
    <w:rsid w:val="00F320DF"/>
    <w:rsid w:val="00F33106"/>
    <w:rsid w:val="00F34FAB"/>
    <w:rsid w:val="00F36147"/>
    <w:rsid w:val="00F4627F"/>
    <w:rsid w:val="00F46B66"/>
    <w:rsid w:val="00F55836"/>
    <w:rsid w:val="00F575BC"/>
    <w:rsid w:val="00F6079B"/>
    <w:rsid w:val="00F60C7C"/>
    <w:rsid w:val="00F613BB"/>
    <w:rsid w:val="00F6345A"/>
    <w:rsid w:val="00F63B5D"/>
    <w:rsid w:val="00F65FD2"/>
    <w:rsid w:val="00F660A1"/>
    <w:rsid w:val="00F6632D"/>
    <w:rsid w:val="00F66442"/>
    <w:rsid w:val="00F701EE"/>
    <w:rsid w:val="00F70D24"/>
    <w:rsid w:val="00F71052"/>
    <w:rsid w:val="00F71F9C"/>
    <w:rsid w:val="00F7422D"/>
    <w:rsid w:val="00F75C13"/>
    <w:rsid w:val="00F772FD"/>
    <w:rsid w:val="00F77688"/>
    <w:rsid w:val="00F82AFE"/>
    <w:rsid w:val="00F83ACB"/>
    <w:rsid w:val="00F84335"/>
    <w:rsid w:val="00F90A08"/>
    <w:rsid w:val="00F91B17"/>
    <w:rsid w:val="00F96255"/>
    <w:rsid w:val="00F96387"/>
    <w:rsid w:val="00F966C3"/>
    <w:rsid w:val="00FA16A4"/>
    <w:rsid w:val="00FA5228"/>
    <w:rsid w:val="00FA600E"/>
    <w:rsid w:val="00FB02F6"/>
    <w:rsid w:val="00FB0422"/>
    <w:rsid w:val="00FB5BE6"/>
    <w:rsid w:val="00FC033F"/>
    <w:rsid w:val="00FC0F31"/>
    <w:rsid w:val="00FC32E2"/>
    <w:rsid w:val="00FC4376"/>
    <w:rsid w:val="00FD21FE"/>
    <w:rsid w:val="00FD4A3E"/>
    <w:rsid w:val="00FD6717"/>
    <w:rsid w:val="00FE6A31"/>
    <w:rsid w:val="00FF0831"/>
    <w:rsid w:val="00FF0FC2"/>
    <w:rsid w:val="00FF3D20"/>
    <w:rsid w:val="00FF5065"/>
    <w:rsid w:val="00FF526F"/>
    <w:rsid w:val="00FF5E88"/>
    <w:rsid w:val="00FF7297"/>
    <w:rsid w:val="00FF7319"/>
    <w:rsid w:val="00FF7585"/>
    <w:rsid w:val="00FF7A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36865" fillcolor="white" stroke="f">
      <v:fill color="white"/>
      <v:stroke on="f"/>
    </o:shapedefaults>
    <o:shapelayout v:ext="edit">
      <o:idmap v:ext="edit" data="1"/>
    </o:shapelayout>
  </w:shapeDefaults>
  <w:decimalSymbol w:val="."/>
  <w:listSeparator w:val=","/>
  <w14:docId w14:val="5C1CFD67"/>
  <w15:docId w15:val="{FAF1EFD5-7F25-47F1-8067-B7A1A89B5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B68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sid w:val="002B68A5"/>
    <w:pPr>
      <w:spacing w:after="120"/>
    </w:pPr>
    <w:rPr>
      <w:rFonts w:ascii="Humanst521 BT" w:hAnsi="Humanst521 BT"/>
      <w:sz w:val="16"/>
      <w:szCs w:val="16"/>
    </w:rPr>
  </w:style>
  <w:style w:type="paragraph" w:styleId="Header">
    <w:name w:val="header"/>
    <w:basedOn w:val="Normal"/>
    <w:rsid w:val="00FF5065"/>
    <w:pPr>
      <w:tabs>
        <w:tab w:val="center" w:pos="4320"/>
        <w:tab w:val="right" w:pos="8640"/>
      </w:tabs>
    </w:pPr>
    <w:rPr>
      <w:rFonts w:ascii="Humanst521 BT" w:hAnsi="Humanst521 BT"/>
    </w:rPr>
  </w:style>
  <w:style w:type="character" w:styleId="Hyperlink">
    <w:name w:val="Hyperlink"/>
    <w:uiPriority w:val="99"/>
    <w:rsid w:val="009761CB"/>
    <w:rPr>
      <w:color w:val="0000FF"/>
      <w:u w:val="single"/>
    </w:rPr>
  </w:style>
  <w:style w:type="paragraph" w:styleId="FootnoteText">
    <w:name w:val="footnote text"/>
    <w:basedOn w:val="Normal"/>
    <w:semiHidden/>
    <w:rsid w:val="00C6138C"/>
    <w:rPr>
      <w:sz w:val="20"/>
      <w:szCs w:val="20"/>
    </w:rPr>
  </w:style>
  <w:style w:type="character" w:styleId="FootnoteReference">
    <w:name w:val="footnote reference"/>
    <w:semiHidden/>
    <w:rsid w:val="00C6138C"/>
    <w:rPr>
      <w:vertAlign w:val="superscript"/>
    </w:rPr>
  </w:style>
  <w:style w:type="paragraph" w:styleId="Footer">
    <w:name w:val="footer"/>
    <w:basedOn w:val="Normal"/>
    <w:link w:val="FooterChar"/>
    <w:uiPriority w:val="99"/>
    <w:rsid w:val="006A3BF4"/>
    <w:pPr>
      <w:tabs>
        <w:tab w:val="center" w:pos="4320"/>
        <w:tab w:val="right" w:pos="8640"/>
      </w:tabs>
    </w:pPr>
  </w:style>
  <w:style w:type="character" w:styleId="PageNumber">
    <w:name w:val="page number"/>
    <w:basedOn w:val="DefaultParagraphFont"/>
    <w:rsid w:val="006A3BF4"/>
  </w:style>
  <w:style w:type="paragraph" w:styleId="ListParagraph">
    <w:name w:val="List Paragraph"/>
    <w:basedOn w:val="Normal"/>
    <w:uiPriority w:val="34"/>
    <w:qFormat/>
    <w:rsid w:val="00C44DFD"/>
    <w:pPr>
      <w:ind w:left="720"/>
    </w:pPr>
  </w:style>
  <w:style w:type="paragraph" w:styleId="BalloonText">
    <w:name w:val="Balloon Text"/>
    <w:basedOn w:val="Normal"/>
    <w:link w:val="BalloonTextChar"/>
    <w:rsid w:val="00EF44EB"/>
    <w:rPr>
      <w:rFonts w:ascii="Tahoma" w:hAnsi="Tahoma" w:cs="Tahoma"/>
      <w:sz w:val="16"/>
      <w:szCs w:val="16"/>
    </w:rPr>
  </w:style>
  <w:style w:type="character" w:customStyle="1" w:styleId="BalloonTextChar">
    <w:name w:val="Balloon Text Char"/>
    <w:basedOn w:val="DefaultParagraphFont"/>
    <w:link w:val="BalloonText"/>
    <w:rsid w:val="00EF44EB"/>
    <w:rPr>
      <w:rFonts w:ascii="Tahoma" w:hAnsi="Tahoma" w:cs="Tahoma"/>
      <w:sz w:val="16"/>
      <w:szCs w:val="16"/>
    </w:rPr>
  </w:style>
  <w:style w:type="character" w:styleId="FollowedHyperlink">
    <w:name w:val="FollowedHyperlink"/>
    <w:basedOn w:val="DefaultParagraphFont"/>
    <w:rsid w:val="00F55836"/>
    <w:rPr>
      <w:color w:val="800080" w:themeColor="followedHyperlink"/>
      <w:u w:val="single"/>
    </w:rPr>
  </w:style>
  <w:style w:type="character" w:customStyle="1" w:styleId="FooterChar">
    <w:name w:val="Footer Char"/>
    <w:link w:val="Footer"/>
    <w:uiPriority w:val="99"/>
    <w:rsid w:val="00805C69"/>
    <w:rPr>
      <w:sz w:val="24"/>
      <w:szCs w:val="24"/>
    </w:rPr>
  </w:style>
  <w:style w:type="character" w:styleId="UnresolvedMention">
    <w:name w:val="Unresolved Mention"/>
    <w:basedOn w:val="DefaultParagraphFont"/>
    <w:uiPriority w:val="99"/>
    <w:semiHidden/>
    <w:unhideWhenUsed/>
    <w:rsid w:val="005D47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ctc.ulstercountyny.gov/" TargetMode="External"/><Relationship Id="rId13" Type="http://schemas.openxmlformats.org/officeDocument/2006/relationships/hyperlink" Target="mailto:bsla@co.ulster.ny.us"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bsla@co.ulster.ny.u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sla@co.ulster.ny.us"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uctc.ulstercountyny.gov/"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uctc.ulstercountyny.gov/projects/" TargetMode="External"/><Relationship Id="rId2" Type="http://schemas.openxmlformats.org/officeDocument/2006/relationships/hyperlink" Target="https://uctc.ulstercountyny.gov/core-documents/long-range-transportation-plan-lrtp/" TargetMode="External"/><Relationship Id="rId1" Type="http://schemas.openxmlformats.org/officeDocument/2006/relationships/hyperlink" Target="https://uctc.ulstercountyny.gov/core-documents/unified-planning-work-program-upw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929</TotalTime>
  <Pages>15</Pages>
  <Words>2105</Words>
  <Characters>11999</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2012-2013 UPWP Application Form</vt:lpstr>
    </vt:vector>
  </TitlesOfParts>
  <Company>Ulster County</Company>
  <LinksUpToDate>false</LinksUpToDate>
  <CharactersWithSpaces>14076</CharactersWithSpaces>
  <SharedDoc>false</SharedDoc>
  <HLinks>
    <vt:vector size="48" baseType="variant">
      <vt:variant>
        <vt:i4>393247</vt:i4>
      </vt:variant>
      <vt:variant>
        <vt:i4>9</vt:i4>
      </vt:variant>
      <vt:variant>
        <vt:i4>0</vt:i4>
      </vt:variant>
      <vt:variant>
        <vt:i4>5</vt:i4>
      </vt:variant>
      <vt:variant>
        <vt:lpwstr>http://www.co.ulster.ny.us/planning/lrtp.html</vt:lpwstr>
      </vt:variant>
      <vt:variant>
        <vt:lpwstr/>
      </vt:variant>
      <vt:variant>
        <vt:i4>131135</vt:i4>
      </vt:variant>
      <vt:variant>
        <vt:i4>6</vt:i4>
      </vt:variant>
      <vt:variant>
        <vt:i4>0</vt:i4>
      </vt:variant>
      <vt:variant>
        <vt:i4>5</vt:i4>
      </vt:variant>
      <vt:variant>
        <vt:lpwstr>mailto:bsla@co.ulster.ny.us</vt:lpwstr>
      </vt:variant>
      <vt:variant>
        <vt:lpwstr/>
      </vt:variant>
      <vt:variant>
        <vt:i4>131135</vt:i4>
      </vt:variant>
      <vt:variant>
        <vt:i4>3</vt:i4>
      </vt:variant>
      <vt:variant>
        <vt:i4>0</vt:i4>
      </vt:variant>
      <vt:variant>
        <vt:i4>5</vt:i4>
      </vt:variant>
      <vt:variant>
        <vt:lpwstr>mailto:bsla@co.ulster.ny.us</vt:lpwstr>
      </vt:variant>
      <vt:variant>
        <vt:lpwstr/>
      </vt:variant>
      <vt:variant>
        <vt:i4>2883630</vt:i4>
      </vt:variant>
      <vt:variant>
        <vt:i4>0</vt:i4>
      </vt:variant>
      <vt:variant>
        <vt:i4>0</vt:i4>
      </vt:variant>
      <vt:variant>
        <vt:i4>5</vt:i4>
      </vt:variant>
      <vt:variant>
        <vt:lpwstr>http://www.gtcmpo.org/</vt:lpwstr>
      </vt:variant>
      <vt:variant>
        <vt:lpwstr/>
      </vt:variant>
      <vt:variant>
        <vt:i4>196636</vt:i4>
      </vt:variant>
      <vt:variant>
        <vt:i4>6</vt:i4>
      </vt:variant>
      <vt:variant>
        <vt:i4>0</vt:i4>
      </vt:variant>
      <vt:variant>
        <vt:i4>5</vt:i4>
      </vt:variant>
      <vt:variant>
        <vt:lpwstr>http://www.co.ulster.ny.us/planning/tdoc.html</vt:lpwstr>
      </vt:variant>
      <vt:variant>
        <vt:lpwstr/>
      </vt:variant>
      <vt:variant>
        <vt:i4>393247</vt:i4>
      </vt:variant>
      <vt:variant>
        <vt:i4>3</vt:i4>
      </vt:variant>
      <vt:variant>
        <vt:i4>0</vt:i4>
      </vt:variant>
      <vt:variant>
        <vt:i4>5</vt:i4>
      </vt:variant>
      <vt:variant>
        <vt:lpwstr>http://www.co.ulster.ny.us/planning/lrtp.html</vt:lpwstr>
      </vt:variant>
      <vt:variant>
        <vt:lpwstr/>
      </vt:variant>
      <vt:variant>
        <vt:i4>262149</vt:i4>
      </vt:variant>
      <vt:variant>
        <vt:i4>0</vt:i4>
      </vt:variant>
      <vt:variant>
        <vt:i4>0</vt:i4>
      </vt:variant>
      <vt:variant>
        <vt:i4>5</vt:i4>
      </vt:variant>
      <vt:variant>
        <vt:lpwstr>http://www.co.ulster.ny.us/planning/upwp.html</vt:lpwstr>
      </vt:variant>
      <vt:variant>
        <vt:lpwstr/>
      </vt:variant>
      <vt:variant>
        <vt:i4>1572882</vt:i4>
      </vt:variant>
      <vt:variant>
        <vt:i4>0</vt:i4>
      </vt:variant>
      <vt:variant>
        <vt:i4>0</vt:i4>
      </vt:variant>
      <vt:variant>
        <vt:i4>5</vt:i4>
      </vt:variant>
      <vt:variant>
        <vt:lpwstr>http://www.co.ulster.ny.us/planning/tran.html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2012-2013 UPWP Application Form</dc:title>
  <dc:creator>Tony Favro</dc:creator>
  <cp:lastModifiedBy>Brian Slack</cp:lastModifiedBy>
  <cp:revision>32</cp:revision>
  <cp:lastPrinted>2017-10-27T15:46:00Z</cp:lastPrinted>
  <dcterms:created xsi:type="dcterms:W3CDTF">2015-08-26T14:03:00Z</dcterms:created>
  <dcterms:modified xsi:type="dcterms:W3CDTF">2025-11-14T13:58:00Z</dcterms:modified>
</cp:coreProperties>
</file>